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80A" w:rsidRPr="005E380A" w:rsidRDefault="005E380A" w:rsidP="005E380A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E380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Федеральное государственное бюджетное образовательное учреждение высшего образования</w:t>
      </w:r>
    </w:p>
    <w:p w:rsidR="005E380A" w:rsidRPr="005E380A" w:rsidRDefault="005E380A" w:rsidP="005E380A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E380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«Ставропольский государственный аграрный университет»</w:t>
      </w:r>
    </w:p>
    <w:p w:rsidR="005E380A" w:rsidRDefault="005E380A" w:rsidP="005E380A">
      <w:pPr>
        <w:pStyle w:val="20"/>
        <w:shd w:val="clear" w:color="auto" w:fill="auto"/>
        <w:spacing w:line="240" w:lineRule="auto"/>
        <w:ind w:firstLine="0"/>
        <w:jc w:val="center"/>
        <w:rPr>
          <w:color w:val="auto"/>
        </w:rPr>
      </w:pPr>
    </w:p>
    <w:p w:rsidR="005E380A" w:rsidRDefault="005E380A" w:rsidP="005E380A">
      <w:pPr>
        <w:pStyle w:val="20"/>
        <w:shd w:val="clear" w:color="auto" w:fill="auto"/>
        <w:spacing w:line="240" w:lineRule="auto"/>
        <w:ind w:firstLine="0"/>
        <w:jc w:val="right"/>
        <w:rPr>
          <w:color w:val="auto"/>
        </w:rPr>
      </w:pPr>
    </w:p>
    <w:p w:rsidR="005E380A" w:rsidRDefault="005E380A" w:rsidP="005E380A">
      <w:pPr>
        <w:pStyle w:val="20"/>
        <w:shd w:val="clear" w:color="auto" w:fill="auto"/>
        <w:spacing w:line="240" w:lineRule="auto"/>
        <w:ind w:firstLine="0"/>
        <w:jc w:val="right"/>
        <w:rPr>
          <w:color w:val="auto"/>
        </w:rPr>
      </w:pPr>
    </w:p>
    <w:p w:rsidR="000C770B" w:rsidRPr="005E380A" w:rsidRDefault="00C63C78" w:rsidP="005E380A">
      <w:pPr>
        <w:pStyle w:val="20"/>
        <w:shd w:val="clear" w:color="auto" w:fill="auto"/>
        <w:spacing w:line="240" w:lineRule="auto"/>
        <w:ind w:firstLine="0"/>
        <w:jc w:val="right"/>
        <w:rPr>
          <w:color w:val="auto"/>
        </w:rPr>
      </w:pPr>
      <w:r w:rsidRPr="005E380A">
        <w:rPr>
          <w:color w:val="auto"/>
        </w:rPr>
        <w:t>Кафедра землеустройства и кадастра</w:t>
      </w:r>
    </w:p>
    <w:p w:rsidR="005E380A" w:rsidRDefault="005E380A">
      <w:pPr>
        <w:pStyle w:val="30"/>
        <w:shd w:val="clear" w:color="auto" w:fill="auto"/>
        <w:spacing w:before="0" w:after="1168" w:line="280" w:lineRule="exact"/>
      </w:pPr>
    </w:p>
    <w:p w:rsidR="005E380A" w:rsidRDefault="005E380A">
      <w:pPr>
        <w:pStyle w:val="30"/>
        <w:shd w:val="clear" w:color="auto" w:fill="auto"/>
        <w:spacing w:before="0" w:after="1168" w:line="280" w:lineRule="exact"/>
      </w:pPr>
    </w:p>
    <w:p w:rsidR="000C770B" w:rsidRDefault="00C63C78">
      <w:pPr>
        <w:pStyle w:val="10"/>
        <w:keepNext/>
        <w:keepLines/>
        <w:shd w:val="clear" w:color="auto" w:fill="auto"/>
        <w:spacing w:before="0" w:after="1747" w:line="360" w:lineRule="exact"/>
      </w:pPr>
      <w:bookmarkStart w:id="0" w:name="bookmark0"/>
      <w:r>
        <w:t>ЗЕМЛЕУСТРОЙСТВО</w:t>
      </w:r>
      <w:bookmarkEnd w:id="0"/>
      <w:r w:rsidR="00797193">
        <w:t xml:space="preserve"> С ОСНОВАМИ ГЕОДЕЗИИ</w:t>
      </w:r>
    </w:p>
    <w:p w:rsidR="000C770B" w:rsidRDefault="00C63C78">
      <w:pPr>
        <w:pStyle w:val="22"/>
        <w:keepNext/>
        <w:keepLines/>
        <w:shd w:val="clear" w:color="auto" w:fill="auto"/>
        <w:spacing w:before="0" w:after="1450"/>
      </w:pPr>
      <w:bookmarkStart w:id="1" w:name="bookmark1"/>
      <w:r>
        <w:t>Методические указания к изучению дисциплины</w:t>
      </w:r>
      <w:r>
        <w:br/>
        <w:t>и выполнению контрольной работы</w:t>
      </w:r>
      <w:r>
        <w:br/>
        <w:t>для студентов заочной формы обучения</w:t>
      </w:r>
      <w:bookmarkEnd w:id="1"/>
    </w:p>
    <w:p w:rsidR="000C770B" w:rsidRDefault="00C63C78">
      <w:pPr>
        <w:pStyle w:val="40"/>
        <w:shd w:val="clear" w:color="auto" w:fill="auto"/>
        <w:spacing w:before="0" w:after="2263" w:line="240" w:lineRule="exact"/>
      </w:pPr>
      <w:r>
        <w:t xml:space="preserve">Направление </w:t>
      </w:r>
      <w:r w:rsidR="005E380A">
        <w:t>–</w:t>
      </w:r>
      <w:r>
        <w:t xml:space="preserve"> </w:t>
      </w:r>
      <w:r w:rsidR="00BA443E" w:rsidRPr="00BA443E">
        <w:t xml:space="preserve">35.03.04. </w:t>
      </w:r>
      <w:r w:rsidR="00BA443E">
        <w:t>Агрономия</w:t>
      </w:r>
    </w:p>
    <w:p w:rsidR="000C770B" w:rsidRDefault="00C63C78">
      <w:pPr>
        <w:pStyle w:val="50"/>
        <w:shd w:val="clear" w:color="auto" w:fill="auto"/>
        <w:spacing w:before="0" w:line="240" w:lineRule="exact"/>
      </w:pPr>
      <w:r>
        <w:t>Ставрополь</w:t>
      </w:r>
      <w:r w:rsidR="005E380A">
        <w:t>,</w:t>
      </w:r>
      <w:r>
        <w:t xml:space="preserve"> 2020</w:t>
      </w:r>
      <w:r>
        <w:br w:type="page"/>
      </w:r>
    </w:p>
    <w:p w:rsidR="000C770B" w:rsidRDefault="00C63C78">
      <w:pPr>
        <w:pStyle w:val="32"/>
        <w:keepNext/>
        <w:keepLines/>
        <w:shd w:val="clear" w:color="auto" w:fill="auto"/>
        <w:spacing w:after="899" w:line="280" w:lineRule="exact"/>
      </w:pPr>
      <w:bookmarkStart w:id="2" w:name="bookmark2"/>
      <w:r>
        <w:lastRenderedPageBreak/>
        <w:t>УДК 332.642</w:t>
      </w:r>
      <w:bookmarkEnd w:id="2"/>
    </w:p>
    <w:p w:rsidR="000C770B" w:rsidRDefault="00C63C78">
      <w:pPr>
        <w:pStyle w:val="20"/>
        <w:shd w:val="clear" w:color="auto" w:fill="auto"/>
        <w:spacing w:line="322" w:lineRule="exact"/>
        <w:ind w:left="3960" w:firstLine="0"/>
      </w:pPr>
      <w:r>
        <w:t>Составители:</w:t>
      </w:r>
    </w:p>
    <w:p w:rsidR="00C63C78" w:rsidRDefault="00BA443E">
      <w:pPr>
        <w:pStyle w:val="20"/>
        <w:shd w:val="clear" w:color="auto" w:fill="auto"/>
        <w:spacing w:line="322" w:lineRule="exact"/>
        <w:ind w:firstLine="0"/>
      </w:pPr>
      <w:r>
        <w:rPr>
          <w:noProof/>
          <w:lang w:bidi="ar-SA"/>
        </w:rPr>
        <mc:AlternateContent>
          <mc:Choice Requires="wps">
            <w:drawing>
              <wp:anchor distT="85090" distB="0" distL="280670" distR="63500" simplePos="0" relativeHeight="251657728" behindDoc="1" locked="0" layoutInCell="1" allowOverlap="1">
                <wp:simplePos x="0" y="0"/>
                <wp:positionH relativeFrom="margin">
                  <wp:posOffset>4102735</wp:posOffset>
                </wp:positionH>
                <wp:positionV relativeFrom="paragraph">
                  <wp:posOffset>-71755</wp:posOffset>
                </wp:positionV>
                <wp:extent cx="1475105" cy="613410"/>
                <wp:effectExtent l="0" t="3175" r="2540" b="2540"/>
                <wp:wrapSquare wrapText="lef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105" cy="613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3C78" w:rsidRDefault="00C63C78">
                            <w:pPr>
                              <w:pStyle w:val="30"/>
                              <w:shd w:val="clear" w:color="auto" w:fill="auto"/>
                              <w:spacing w:before="0" w:after="0" w:line="322" w:lineRule="exact"/>
                              <w:jc w:val="both"/>
                            </w:pPr>
                            <w:r>
                              <w:rPr>
                                <w:rStyle w:val="3Exact"/>
                                <w:i/>
                                <w:iCs/>
                              </w:rPr>
                              <w:t xml:space="preserve">Е. В. Письменная </w:t>
                            </w:r>
                          </w:p>
                          <w:p w:rsidR="00C63C78" w:rsidRDefault="00C63C78">
                            <w:pPr>
                              <w:pStyle w:val="30"/>
                              <w:shd w:val="clear" w:color="auto" w:fill="auto"/>
                              <w:spacing w:before="0" w:after="0" w:line="322" w:lineRule="exact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3.05pt;margin-top:-5.65pt;width:116.15pt;height:48.3pt;z-index:-251658752;visibility:visible;mso-wrap-style:square;mso-width-percent:0;mso-height-percent:0;mso-wrap-distance-left:22.1pt;mso-wrap-distance-top:6.7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eH+rQIAAKk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" filled="f" stroked="f">
                <v:textbox style="mso-fit-shape-to-text:t" inset="0,0,0,0">
                  <w:txbxContent>
                    <w:p w:rsidR="00C63C78" w:rsidRDefault="00C63C78">
                      <w:pPr>
                        <w:pStyle w:val="30"/>
                        <w:shd w:val="clear" w:color="auto" w:fill="auto"/>
                        <w:spacing w:before="0" w:after="0" w:line="322" w:lineRule="exact"/>
                        <w:jc w:val="both"/>
                      </w:pPr>
                      <w:r>
                        <w:rPr>
                          <w:rStyle w:val="3Exact"/>
                          <w:i/>
                          <w:iCs/>
                        </w:rPr>
                        <w:t xml:space="preserve">Е. В. Письменная </w:t>
                      </w:r>
                    </w:p>
                    <w:p w:rsidR="00C63C78" w:rsidRDefault="00C63C78">
                      <w:pPr>
                        <w:pStyle w:val="30"/>
                        <w:shd w:val="clear" w:color="auto" w:fill="auto"/>
                        <w:spacing w:before="0" w:after="0" w:line="322" w:lineRule="exact"/>
                        <w:jc w:val="both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C63C78">
        <w:t xml:space="preserve"> доктор сельскохозяйственных наук, профессор </w:t>
      </w:r>
    </w:p>
    <w:p w:rsidR="005E380A" w:rsidRDefault="005E380A">
      <w:pPr>
        <w:pStyle w:val="20"/>
        <w:shd w:val="clear" w:color="auto" w:fill="auto"/>
        <w:spacing w:line="280" w:lineRule="exact"/>
        <w:ind w:right="40" w:firstLine="0"/>
        <w:jc w:val="center"/>
      </w:pPr>
    </w:p>
    <w:p w:rsidR="005E380A" w:rsidRDefault="005E380A">
      <w:pPr>
        <w:pStyle w:val="20"/>
        <w:shd w:val="clear" w:color="auto" w:fill="auto"/>
        <w:spacing w:line="280" w:lineRule="exact"/>
        <w:ind w:right="40" w:firstLine="0"/>
        <w:jc w:val="center"/>
      </w:pPr>
    </w:p>
    <w:p w:rsidR="005E380A" w:rsidRDefault="005E380A">
      <w:pPr>
        <w:pStyle w:val="20"/>
        <w:shd w:val="clear" w:color="auto" w:fill="auto"/>
        <w:spacing w:line="280" w:lineRule="exact"/>
        <w:ind w:right="40" w:firstLine="0"/>
        <w:jc w:val="center"/>
      </w:pPr>
    </w:p>
    <w:p w:rsidR="000C770B" w:rsidRDefault="00C63C78">
      <w:pPr>
        <w:pStyle w:val="20"/>
        <w:shd w:val="clear" w:color="auto" w:fill="auto"/>
        <w:spacing w:line="280" w:lineRule="exact"/>
        <w:ind w:right="40" w:firstLine="0"/>
        <w:jc w:val="center"/>
      </w:pPr>
      <w:r>
        <w:t>Рецензент</w:t>
      </w:r>
    </w:p>
    <w:p w:rsidR="000C770B" w:rsidRDefault="00C63C78">
      <w:pPr>
        <w:pStyle w:val="20"/>
        <w:shd w:val="clear" w:color="auto" w:fill="auto"/>
        <w:spacing w:after="237" w:line="280" w:lineRule="exact"/>
        <w:ind w:right="40" w:firstLine="0"/>
        <w:jc w:val="center"/>
      </w:pPr>
      <w:r>
        <w:t>доктор сельскохозяйственных наук, профессор Есаулко А.Н.</w:t>
      </w:r>
    </w:p>
    <w:p w:rsidR="000C770B" w:rsidRDefault="00C63C78" w:rsidP="00797193">
      <w:pPr>
        <w:pStyle w:val="20"/>
        <w:shd w:val="clear" w:color="auto" w:fill="auto"/>
        <w:tabs>
          <w:tab w:val="left" w:pos="3504"/>
        </w:tabs>
        <w:spacing w:line="322" w:lineRule="exact"/>
        <w:ind w:firstLine="0"/>
        <w:jc w:val="both"/>
      </w:pPr>
      <w:r>
        <w:rPr>
          <w:rStyle w:val="23"/>
        </w:rPr>
        <w:t>ЗЕМЛЕУСТРОЙСТВО</w:t>
      </w:r>
      <w:r>
        <w:t>:</w:t>
      </w:r>
      <w:r>
        <w:tab/>
        <w:t>методические указания по выполнению</w:t>
      </w:r>
      <w:r w:rsidR="00797193">
        <w:t xml:space="preserve"> </w:t>
      </w:r>
      <w:r>
        <w:t>контрольной работы / Е.В. Письменная; Ставропольский государственный аграрный университет. - Ставрополь : АГРУС, 2020. - 1</w:t>
      </w:r>
      <w:r w:rsidR="00797193">
        <w:t>2</w:t>
      </w:r>
      <w:r>
        <w:t xml:space="preserve"> с.</w:t>
      </w:r>
    </w:p>
    <w:p w:rsidR="000C770B" w:rsidRDefault="00C63C78">
      <w:pPr>
        <w:pStyle w:val="20"/>
        <w:shd w:val="clear" w:color="auto" w:fill="auto"/>
        <w:spacing w:after="296" w:line="322" w:lineRule="exact"/>
        <w:ind w:firstLine="0"/>
        <w:jc w:val="both"/>
      </w:pPr>
      <w:r>
        <w:t>В методических указаниях представлен материал по выполнению контрольных работ, даны контрольные вопросы, приведена рекомендуемая литература.</w:t>
      </w:r>
    </w:p>
    <w:p w:rsidR="000C770B" w:rsidRDefault="00C63C78" w:rsidP="00797193">
      <w:pPr>
        <w:pStyle w:val="20"/>
        <w:shd w:val="clear" w:color="auto" w:fill="auto"/>
        <w:tabs>
          <w:tab w:val="left" w:pos="9269"/>
        </w:tabs>
        <w:spacing w:line="326" w:lineRule="exact"/>
        <w:ind w:firstLine="0"/>
        <w:jc w:val="both"/>
      </w:pPr>
      <w:r>
        <w:t xml:space="preserve">Для студентов вузов, обучающихся по направлению </w:t>
      </w:r>
      <w:r w:rsidR="00797193" w:rsidRPr="00BA443E">
        <w:t xml:space="preserve">35.03.04. </w:t>
      </w:r>
      <w:r w:rsidR="00797193">
        <w:t>Агрономия</w:t>
      </w:r>
      <w:r w:rsidR="00797193">
        <w:t>.</w:t>
      </w:r>
    </w:p>
    <w:p w:rsidR="00797193" w:rsidRDefault="00797193" w:rsidP="00797193">
      <w:pPr>
        <w:pStyle w:val="20"/>
        <w:shd w:val="clear" w:color="auto" w:fill="auto"/>
        <w:tabs>
          <w:tab w:val="left" w:pos="9269"/>
        </w:tabs>
        <w:spacing w:line="326" w:lineRule="exact"/>
        <w:ind w:firstLine="0"/>
        <w:jc w:val="both"/>
      </w:pPr>
    </w:p>
    <w:p w:rsidR="00797193" w:rsidRDefault="00797193" w:rsidP="00797193">
      <w:pPr>
        <w:pStyle w:val="20"/>
        <w:shd w:val="clear" w:color="auto" w:fill="auto"/>
        <w:tabs>
          <w:tab w:val="left" w:pos="9269"/>
        </w:tabs>
        <w:spacing w:line="326" w:lineRule="exact"/>
        <w:ind w:firstLine="0"/>
        <w:jc w:val="both"/>
      </w:pPr>
    </w:p>
    <w:p w:rsidR="00797193" w:rsidRDefault="00797193" w:rsidP="00797193">
      <w:pPr>
        <w:pStyle w:val="20"/>
        <w:shd w:val="clear" w:color="auto" w:fill="auto"/>
        <w:tabs>
          <w:tab w:val="left" w:pos="9269"/>
        </w:tabs>
        <w:spacing w:line="326" w:lineRule="exact"/>
        <w:ind w:firstLine="0"/>
        <w:jc w:val="both"/>
      </w:pPr>
    </w:p>
    <w:p w:rsidR="00797193" w:rsidRDefault="00797193" w:rsidP="00797193">
      <w:pPr>
        <w:pStyle w:val="20"/>
        <w:shd w:val="clear" w:color="auto" w:fill="auto"/>
        <w:tabs>
          <w:tab w:val="left" w:pos="9269"/>
        </w:tabs>
        <w:spacing w:line="326" w:lineRule="exact"/>
        <w:ind w:firstLine="0"/>
        <w:jc w:val="both"/>
      </w:pPr>
    </w:p>
    <w:p w:rsidR="00797193" w:rsidRDefault="00797193" w:rsidP="00797193">
      <w:pPr>
        <w:pStyle w:val="20"/>
        <w:shd w:val="clear" w:color="auto" w:fill="auto"/>
        <w:tabs>
          <w:tab w:val="left" w:pos="9269"/>
        </w:tabs>
        <w:spacing w:line="326" w:lineRule="exact"/>
        <w:ind w:firstLine="0"/>
        <w:jc w:val="both"/>
      </w:pPr>
    </w:p>
    <w:p w:rsidR="000C770B" w:rsidRDefault="00C63C78">
      <w:pPr>
        <w:pStyle w:val="30"/>
        <w:shd w:val="clear" w:color="auto" w:fill="auto"/>
        <w:spacing w:before="0" w:after="330" w:line="317" w:lineRule="exact"/>
        <w:jc w:val="both"/>
      </w:pPr>
      <w:r>
        <w:t xml:space="preserve">Утверждены к изданию методической комиссией факультета АиЗР СтГАУ (протокол № 1 от </w:t>
      </w:r>
      <w:r w:rsidR="005E380A">
        <w:t>27 августа</w:t>
      </w:r>
      <w:r>
        <w:t xml:space="preserve"> 2</w:t>
      </w:r>
      <w:r w:rsidR="005E380A">
        <w:t>020</w:t>
      </w:r>
      <w:r>
        <w:t xml:space="preserve"> г).</w:t>
      </w:r>
    </w:p>
    <w:p w:rsidR="00797193" w:rsidRDefault="00797193">
      <w:pPr>
        <w:pStyle w:val="32"/>
        <w:keepNext/>
        <w:keepLines/>
        <w:shd w:val="clear" w:color="auto" w:fill="auto"/>
        <w:spacing w:after="599" w:line="280" w:lineRule="exact"/>
        <w:jc w:val="right"/>
      </w:pPr>
      <w:bookmarkStart w:id="3" w:name="bookmark3"/>
    </w:p>
    <w:p w:rsidR="00797193" w:rsidRDefault="00797193">
      <w:pPr>
        <w:pStyle w:val="32"/>
        <w:keepNext/>
        <w:keepLines/>
        <w:shd w:val="clear" w:color="auto" w:fill="auto"/>
        <w:spacing w:after="599" w:line="280" w:lineRule="exact"/>
        <w:jc w:val="right"/>
      </w:pPr>
    </w:p>
    <w:p w:rsidR="00797193" w:rsidRDefault="00797193">
      <w:pPr>
        <w:pStyle w:val="32"/>
        <w:keepNext/>
        <w:keepLines/>
        <w:shd w:val="clear" w:color="auto" w:fill="auto"/>
        <w:spacing w:after="599" w:line="280" w:lineRule="exact"/>
        <w:jc w:val="right"/>
      </w:pPr>
    </w:p>
    <w:p w:rsidR="000C770B" w:rsidRDefault="00C63C78">
      <w:pPr>
        <w:pStyle w:val="32"/>
        <w:keepNext/>
        <w:keepLines/>
        <w:shd w:val="clear" w:color="auto" w:fill="auto"/>
        <w:spacing w:after="599" w:line="280" w:lineRule="exact"/>
        <w:jc w:val="right"/>
      </w:pPr>
      <w:r>
        <w:t>УДК 332.642</w:t>
      </w:r>
      <w:bookmarkEnd w:id="3"/>
    </w:p>
    <w:p w:rsidR="000C770B" w:rsidRDefault="00C63C78">
      <w:pPr>
        <w:pStyle w:val="20"/>
        <w:shd w:val="clear" w:color="auto" w:fill="auto"/>
        <w:spacing w:line="322" w:lineRule="exact"/>
        <w:ind w:left="3860" w:hanging="360"/>
      </w:pPr>
      <w:r>
        <w:t>© Составители, 2020</w:t>
      </w:r>
    </w:p>
    <w:p w:rsidR="000C770B" w:rsidRDefault="00C63C78">
      <w:pPr>
        <w:pStyle w:val="20"/>
        <w:shd w:val="clear" w:color="auto" w:fill="auto"/>
        <w:spacing w:line="322" w:lineRule="exact"/>
        <w:ind w:left="3860" w:hanging="360"/>
        <w:sectPr w:rsidR="000C770B">
          <w:headerReference w:type="default" r:id="rId7"/>
          <w:pgSz w:w="11900" w:h="16840"/>
          <w:pgMar w:top="1152" w:right="817" w:bottom="2146" w:left="1637" w:header="0" w:footer="3" w:gutter="0"/>
          <w:cols w:space="720"/>
          <w:noEndnote/>
          <w:titlePg/>
          <w:docGrid w:linePitch="360"/>
        </w:sectPr>
      </w:pPr>
      <w:r>
        <w:t>© ФГОУ ВПО Ставропольский государственный аграрный университет, 2020</w:t>
      </w:r>
    </w:p>
    <w:p w:rsidR="000C770B" w:rsidRDefault="00C63C78">
      <w:pPr>
        <w:pStyle w:val="32"/>
        <w:keepNext/>
        <w:keepLines/>
        <w:shd w:val="clear" w:color="auto" w:fill="auto"/>
        <w:spacing w:after="0" w:line="480" w:lineRule="exact"/>
        <w:ind w:right="60"/>
        <w:jc w:val="center"/>
      </w:pPr>
      <w:bookmarkStart w:id="4" w:name="bookmark4"/>
      <w:r>
        <w:t>Содержание</w:t>
      </w:r>
      <w:bookmarkEnd w:id="4"/>
    </w:p>
    <w:p w:rsidR="000C770B" w:rsidRDefault="00C63C78">
      <w:pPr>
        <w:pStyle w:val="35"/>
        <w:numPr>
          <w:ilvl w:val="0"/>
          <w:numId w:val="2"/>
        </w:numPr>
        <w:shd w:val="clear" w:color="auto" w:fill="auto"/>
        <w:tabs>
          <w:tab w:val="left" w:pos="794"/>
          <w:tab w:val="right" w:leader="dot" w:pos="9373"/>
        </w:tabs>
        <w:ind w:left="440"/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5" w:tooltip="Current Document">
        <w:r>
          <w:t>Общие положения</w:t>
        </w:r>
        <w:r>
          <w:tab/>
          <w:t>4</w:t>
        </w:r>
      </w:hyperlink>
    </w:p>
    <w:p w:rsidR="000C770B" w:rsidRDefault="007E121B">
      <w:pPr>
        <w:pStyle w:val="35"/>
        <w:numPr>
          <w:ilvl w:val="0"/>
          <w:numId w:val="2"/>
        </w:numPr>
        <w:shd w:val="clear" w:color="auto" w:fill="auto"/>
        <w:tabs>
          <w:tab w:val="left" w:pos="822"/>
          <w:tab w:val="right" w:leader="dot" w:pos="9373"/>
        </w:tabs>
        <w:ind w:left="440"/>
      </w:pPr>
      <w:hyperlink w:anchor="bookmark7" w:tooltip="Current Document">
        <w:r w:rsidR="00C63C78">
          <w:t>Требования к выполнению контрольной работы</w:t>
        </w:r>
        <w:r w:rsidR="00C63C78">
          <w:tab/>
          <w:t>5</w:t>
        </w:r>
      </w:hyperlink>
    </w:p>
    <w:p w:rsidR="000C770B" w:rsidRDefault="007E121B">
      <w:pPr>
        <w:pStyle w:val="35"/>
        <w:numPr>
          <w:ilvl w:val="0"/>
          <w:numId w:val="2"/>
        </w:numPr>
        <w:shd w:val="clear" w:color="auto" w:fill="auto"/>
        <w:tabs>
          <w:tab w:val="left" w:pos="822"/>
          <w:tab w:val="right" w:leader="dot" w:pos="9373"/>
        </w:tabs>
        <w:ind w:left="440"/>
      </w:pPr>
      <w:hyperlink w:anchor="bookmark8" w:tooltip="Current Document">
        <w:r w:rsidR="00C63C78">
          <w:t>Вопросы к контрольной работе</w:t>
        </w:r>
        <w:r w:rsidR="00C63C78">
          <w:tab/>
        </w:r>
        <w:r w:rsidR="00797193">
          <w:t>6</w:t>
        </w:r>
      </w:hyperlink>
    </w:p>
    <w:p w:rsidR="000C770B" w:rsidRDefault="00C63C78">
      <w:pPr>
        <w:pStyle w:val="35"/>
        <w:numPr>
          <w:ilvl w:val="0"/>
          <w:numId w:val="2"/>
        </w:numPr>
        <w:shd w:val="clear" w:color="auto" w:fill="auto"/>
        <w:tabs>
          <w:tab w:val="left" w:pos="822"/>
          <w:tab w:val="right" w:leader="dot" w:pos="9373"/>
        </w:tabs>
        <w:ind w:left="440"/>
      </w:pPr>
      <w:r>
        <w:t>Номера вопросов контрольной работы</w:t>
      </w:r>
      <w:r>
        <w:tab/>
        <w:t>9</w:t>
      </w:r>
    </w:p>
    <w:p w:rsidR="000C770B" w:rsidRDefault="00C63C78">
      <w:pPr>
        <w:pStyle w:val="35"/>
        <w:numPr>
          <w:ilvl w:val="0"/>
          <w:numId w:val="2"/>
        </w:numPr>
        <w:shd w:val="clear" w:color="auto" w:fill="auto"/>
        <w:tabs>
          <w:tab w:val="left" w:pos="822"/>
          <w:tab w:val="right" w:leader="dot" w:pos="9373"/>
        </w:tabs>
        <w:ind w:left="440"/>
      </w:pPr>
      <w:r>
        <w:t>Рекомендуемая литература</w:t>
      </w:r>
      <w:r>
        <w:tab/>
        <w:t>10</w:t>
      </w:r>
    </w:p>
    <w:p w:rsidR="000C770B" w:rsidRDefault="007E121B">
      <w:pPr>
        <w:pStyle w:val="35"/>
        <w:numPr>
          <w:ilvl w:val="0"/>
          <w:numId w:val="2"/>
        </w:numPr>
        <w:shd w:val="clear" w:color="auto" w:fill="auto"/>
        <w:tabs>
          <w:tab w:val="left" w:pos="822"/>
          <w:tab w:val="right" w:leader="dot" w:pos="9373"/>
        </w:tabs>
        <w:ind w:left="440"/>
        <w:sectPr w:rsidR="000C770B">
          <w:pgSz w:w="11900" w:h="16840"/>
          <w:pgMar w:top="1162" w:right="827" w:bottom="1162" w:left="1626" w:header="0" w:footer="3" w:gutter="0"/>
          <w:cols w:space="720"/>
          <w:noEndnote/>
          <w:docGrid w:linePitch="360"/>
        </w:sectPr>
      </w:pPr>
      <w:hyperlink w:anchor="bookmark11" w:tooltip="Current Document">
        <w:r w:rsidR="00C63C78">
          <w:t>Приложение</w:t>
        </w:r>
        <w:r w:rsidR="00C63C78">
          <w:tab/>
          <w:t>1</w:t>
        </w:r>
        <w:r w:rsidR="00797193">
          <w:t>2</w:t>
        </w:r>
      </w:hyperlink>
      <w:r w:rsidR="00C63C78">
        <w:fldChar w:fldCharType="end"/>
      </w:r>
      <w:bookmarkStart w:id="5" w:name="_GoBack"/>
      <w:bookmarkEnd w:id="5"/>
    </w:p>
    <w:p w:rsidR="000C770B" w:rsidRDefault="00C63C78">
      <w:pPr>
        <w:pStyle w:val="32"/>
        <w:keepNext/>
        <w:keepLines/>
        <w:numPr>
          <w:ilvl w:val="0"/>
          <w:numId w:val="3"/>
        </w:numPr>
        <w:shd w:val="clear" w:color="auto" w:fill="auto"/>
        <w:tabs>
          <w:tab w:val="left" w:pos="3757"/>
        </w:tabs>
        <w:spacing w:after="0" w:line="317" w:lineRule="exact"/>
        <w:ind w:left="3420"/>
        <w:jc w:val="both"/>
      </w:pPr>
      <w:bookmarkStart w:id="6" w:name="bookmark5"/>
      <w:r>
        <w:t>Общие положения</w:t>
      </w:r>
      <w:bookmarkEnd w:id="6"/>
    </w:p>
    <w:p w:rsidR="00C63C78" w:rsidRDefault="00C63C78" w:rsidP="00C63C78">
      <w:pPr>
        <w:pStyle w:val="32"/>
        <w:keepNext/>
        <w:keepLines/>
        <w:shd w:val="clear" w:color="auto" w:fill="auto"/>
        <w:tabs>
          <w:tab w:val="left" w:pos="3757"/>
        </w:tabs>
        <w:spacing w:after="0" w:line="317" w:lineRule="exact"/>
        <w:ind w:left="3420"/>
        <w:jc w:val="both"/>
      </w:pPr>
    </w:p>
    <w:p w:rsidR="000C770B" w:rsidRPr="005532E3" w:rsidRDefault="00C63C78" w:rsidP="005532E3">
      <w:pPr>
        <w:pStyle w:val="20"/>
        <w:shd w:val="clear" w:color="auto" w:fill="auto"/>
        <w:ind w:firstLine="760"/>
        <w:jc w:val="both"/>
      </w:pPr>
      <w:r w:rsidRPr="005532E3">
        <w:t xml:space="preserve">Учебная дисциплина (модуль) </w:t>
      </w:r>
      <w:r w:rsidR="005532E3" w:rsidRPr="005532E3">
        <w:t xml:space="preserve">Б1.В.11 «Землеустройство с основами геодезии» </w:t>
      </w:r>
      <w:r w:rsidRPr="005532E3">
        <w:t>относится вариативной части.</w:t>
      </w:r>
    </w:p>
    <w:p w:rsidR="005532E3" w:rsidRPr="005532E3" w:rsidRDefault="005532E3" w:rsidP="005532E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532E3">
        <w:rPr>
          <w:rFonts w:ascii="Times New Roman" w:hAnsi="Times New Roman"/>
          <w:sz w:val="28"/>
          <w:szCs w:val="28"/>
        </w:rPr>
        <w:t>Целью освоения дисциплины (модуля) «Землеустройство с основами геодезии» является: изучение теоретических основ положения системы землеустройства</w:t>
      </w:r>
      <w:r w:rsidRPr="005532E3">
        <w:rPr>
          <w:rFonts w:ascii="Times New Roman" w:hAnsi="Times New Roman"/>
          <w:spacing w:val="1"/>
          <w:sz w:val="28"/>
          <w:szCs w:val="28"/>
        </w:rPr>
        <w:t xml:space="preserve">; </w:t>
      </w:r>
      <w:r w:rsidRPr="005532E3">
        <w:rPr>
          <w:rFonts w:ascii="Times New Roman" w:hAnsi="Times New Roman"/>
          <w:sz w:val="28"/>
          <w:szCs w:val="28"/>
        </w:rPr>
        <w:t>получение представление о содержании и процессе землеустройства; способность обосновать систему землеустройства сельскохозяйственного предприятия.</w:t>
      </w:r>
    </w:p>
    <w:p w:rsidR="005532E3" w:rsidRPr="005532E3" w:rsidRDefault="005532E3" w:rsidP="005532E3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532E3" w:rsidRPr="005532E3" w:rsidRDefault="005532E3" w:rsidP="005532E3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532E3">
        <w:rPr>
          <w:rFonts w:ascii="Times New Roman" w:hAnsi="Times New Roman"/>
          <w:b/>
          <w:sz w:val="28"/>
          <w:szCs w:val="28"/>
        </w:rPr>
        <w:t>Перечень планируемых результатов обучения по дисциплине, соотнесенных с планируемыми результатами освоения образовательной программы</w:t>
      </w:r>
    </w:p>
    <w:p w:rsidR="005532E3" w:rsidRPr="005532E3" w:rsidRDefault="005532E3" w:rsidP="005532E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532E3">
        <w:rPr>
          <w:rFonts w:ascii="Times New Roman" w:hAnsi="Times New Roman"/>
          <w:sz w:val="28"/>
          <w:szCs w:val="28"/>
        </w:rPr>
        <w:t>Процесс изучения дисциплины направлен на формирование следующих компетенций ОП ВО и овладение следующими результатами обучения по дисциплине: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6"/>
        <w:gridCol w:w="2661"/>
        <w:gridCol w:w="5815"/>
      </w:tblGrid>
      <w:tr w:rsidR="005532E3" w:rsidRPr="00B647B9" w:rsidTr="008E39D1">
        <w:trPr>
          <w:trHeight w:val="510"/>
          <w:tblHeader/>
        </w:trPr>
        <w:tc>
          <w:tcPr>
            <w:tcW w:w="962" w:type="dxa"/>
            <w:shd w:val="clear" w:color="auto" w:fill="auto"/>
            <w:vAlign w:val="center"/>
          </w:tcPr>
          <w:p w:rsidR="005532E3" w:rsidRPr="00B647B9" w:rsidRDefault="005532E3" w:rsidP="008E39D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47B9">
              <w:rPr>
                <w:rFonts w:ascii="Times New Roman" w:hAnsi="Times New Roman"/>
                <w:b/>
                <w:sz w:val="20"/>
                <w:szCs w:val="20"/>
              </w:rPr>
              <w:t>Код компе-тенции</w:t>
            </w:r>
          </w:p>
        </w:tc>
        <w:tc>
          <w:tcPr>
            <w:tcW w:w="2702" w:type="dxa"/>
            <w:shd w:val="clear" w:color="auto" w:fill="auto"/>
            <w:vAlign w:val="center"/>
          </w:tcPr>
          <w:p w:rsidR="005532E3" w:rsidRPr="00B647B9" w:rsidRDefault="005532E3" w:rsidP="008E39D1">
            <w:pPr>
              <w:jc w:val="center"/>
              <w:rPr>
                <w:rFonts w:ascii="Times New Roman" w:hAnsi="Times New Roman"/>
                <w:b/>
              </w:rPr>
            </w:pPr>
            <w:r w:rsidRPr="00B647B9">
              <w:rPr>
                <w:rFonts w:ascii="Times New Roman" w:hAnsi="Times New Roman"/>
                <w:b/>
              </w:rPr>
              <w:t>Содержание компетенции</w:t>
            </w:r>
          </w:p>
        </w:tc>
        <w:tc>
          <w:tcPr>
            <w:tcW w:w="6968" w:type="dxa"/>
            <w:shd w:val="clear" w:color="auto" w:fill="auto"/>
            <w:vAlign w:val="center"/>
          </w:tcPr>
          <w:p w:rsidR="005532E3" w:rsidRPr="00B647B9" w:rsidRDefault="005532E3" w:rsidP="008E39D1">
            <w:pPr>
              <w:jc w:val="center"/>
              <w:rPr>
                <w:rFonts w:ascii="Times New Roman" w:hAnsi="Times New Roman"/>
                <w:b/>
              </w:rPr>
            </w:pPr>
            <w:r w:rsidRPr="00B647B9">
              <w:rPr>
                <w:rFonts w:ascii="Times New Roman" w:hAnsi="Times New Roman"/>
                <w:b/>
              </w:rPr>
              <w:t>Перечень планируемых результатов обучения по дисциплине</w:t>
            </w:r>
          </w:p>
        </w:tc>
      </w:tr>
      <w:tr w:rsidR="005532E3" w:rsidRPr="00B647B9" w:rsidTr="008E39D1">
        <w:trPr>
          <w:trHeight w:val="675"/>
        </w:trPr>
        <w:tc>
          <w:tcPr>
            <w:tcW w:w="962" w:type="dxa"/>
            <w:vMerge w:val="restart"/>
            <w:shd w:val="clear" w:color="auto" w:fill="auto"/>
            <w:vAlign w:val="center"/>
          </w:tcPr>
          <w:p w:rsidR="005532E3" w:rsidRPr="00B647B9" w:rsidRDefault="005532E3" w:rsidP="008E39D1">
            <w:pPr>
              <w:rPr>
                <w:rFonts w:ascii="Times New Roman" w:hAnsi="Times New Roman"/>
              </w:rPr>
            </w:pPr>
            <w:r w:rsidRPr="00B647B9">
              <w:rPr>
                <w:rFonts w:ascii="Times New Roman" w:hAnsi="Times New Roman"/>
              </w:rPr>
              <w:t>ОПК-7</w:t>
            </w:r>
          </w:p>
        </w:tc>
        <w:tc>
          <w:tcPr>
            <w:tcW w:w="2702" w:type="dxa"/>
            <w:vMerge w:val="restart"/>
            <w:shd w:val="clear" w:color="auto" w:fill="auto"/>
            <w:vAlign w:val="center"/>
          </w:tcPr>
          <w:p w:rsidR="005532E3" w:rsidRPr="00B647B9" w:rsidRDefault="005532E3" w:rsidP="008E39D1">
            <w:pPr>
              <w:rPr>
                <w:rFonts w:ascii="Times New Roman" w:hAnsi="Times New Roman"/>
              </w:rPr>
            </w:pPr>
            <w:r w:rsidRPr="00B647B9">
              <w:rPr>
                <w:rFonts w:ascii="Times New Roman" w:hAnsi="Times New Roman"/>
              </w:rPr>
              <w:t>готовностью установить соответствие агроландшафтных условий требованиям сельскохозяйственных культур при их размещении по территории землепользования</w:t>
            </w:r>
          </w:p>
        </w:tc>
        <w:tc>
          <w:tcPr>
            <w:tcW w:w="6968" w:type="dxa"/>
            <w:shd w:val="clear" w:color="auto" w:fill="auto"/>
            <w:vAlign w:val="center"/>
          </w:tcPr>
          <w:p w:rsidR="005532E3" w:rsidRPr="00B647B9" w:rsidRDefault="005532E3" w:rsidP="008E39D1">
            <w:pPr>
              <w:rPr>
                <w:rFonts w:ascii="Times New Roman" w:hAnsi="Times New Roman"/>
                <w:b/>
              </w:rPr>
            </w:pPr>
            <w:r w:rsidRPr="00B647B9">
              <w:rPr>
                <w:rFonts w:ascii="Times New Roman" w:hAnsi="Times New Roman"/>
                <w:b/>
              </w:rPr>
              <w:t>Знать:</w:t>
            </w:r>
          </w:p>
          <w:p w:rsidR="005532E3" w:rsidRPr="00B647B9" w:rsidRDefault="005532E3" w:rsidP="008E39D1">
            <w:pPr>
              <w:jc w:val="both"/>
              <w:rPr>
                <w:rFonts w:ascii="Times New Roman" w:hAnsi="Times New Roman"/>
                <w:b/>
              </w:rPr>
            </w:pPr>
            <w:r w:rsidRPr="00B647B9">
              <w:rPr>
                <w:rFonts w:ascii="Times New Roman" w:hAnsi="Times New Roman"/>
                <w:b/>
              </w:rPr>
              <w:t xml:space="preserve">- </w:t>
            </w:r>
            <w:r w:rsidRPr="00B647B9">
              <w:rPr>
                <w:rFonts w:ascii="Times New Roman" w:hAnsi="Times New Roman"/>
                <w:spacing w:val="1"/>
              </w:rPr>
              <w:t xml:space="preserve">земельное законодательство по  организации рационального </w:t>
            </w:r>
            <w:r w:rsidRPr="00B647B9">
              <w:rPr>
                <w:rFonts w:ascii="Times New Roman" w:hAnsi="Times New Roman"/>
              </w:rPr>
              <w:t>использования и охраны земельных ресурсов;</w:t>
            </w:r>
          </w:p>
        </w:tc>
      </w:tr>
      <w:tr w:rsidR="005532E3" w:rsidRPr="00B647B9" w:rsidTr="008E39D1">
        <w:trPr>
          <w:trHeight w:val="1085"/>
        </w:trPr>
        <w:tc>
          <w:tcPr>
            <w:tcW w:w="962" w:type="dxa"/>
            <w:vMerge/>
            <w:shd w:val="clear" w:color="auto" w:fill="auto"/>
            <w:vAlign w:val="center"/>
          </w:tcPr>
          <w:p w:rsidR="005532E3" w:rsidRPr="00B647B9" w:rsidRDefault="005532E3" w:rsidP="008E39D1">
            <w:pPr>
              <w:rPr>
                <w:rFonts w:ascii="Times New Roman" w:hAnsi="Times New Roman"/>
              </w:rPr>
            </w:pPr>
          </w:p>
        </w:tc>
        <w:tc>
          <w:tcPr>
            <w:tcW w:w="2702" w:type="dxa"/>
            <w:vMerge/>
            <w:shd w:val="clear" w:color="auto" w:fill="auto"/>
            <w:vAlign w:val="center"/>
          </w:tcPr>
          <w:p w:rsidR="005532E3" w:rsidRPr="00B647B9" w:rsidRDefault="005532E3" w:rsidP="008E39D1">
            <w:pPr>
              <w:rPr>
                <w:rFonts w:ascii="Times New Roman" w:hAnsi="Times New Roman"/>
              </w:rPr>
            </w:pPr>
          </w:p>
        </w:tc>
        <w:tc>
          <w:tcPr>
            <w:tcW w:w="6968" w:type="dxa"/>
            <w:shd w:val="clear" w:color="auto" w:fill="auto"/>
            <w:vAlign w:val="center"/>
          </w:tcPr>
          <w:p w:rsidR="005532E3" w:rsidRPr="00B647B9" w:rsidRDefault="005532E3" w:rsidP="008E39D1">
            <w:pPr>
              <w:rPr>
                <w:rFonts w:ascii="Times New Roman" w:hAnsi="Times New Roman"/>
                <w:b/>
              </w:rPr>
            </w:pPr>
            <w:r w:rsidRPr="00B647B9">
              <w:rPr>
                <w:rFonts w:ascii="Times New Roman" w:hAnsi="Times New Roman"/>
                <w:b/>
              </w:rPr>
              <w:t>Уметь:</w:t>
            </w:r>
          </w:p>
          <w:p w:rsidR="005532E3" w:rsidRPr="00B647B9" w:rsidRDefault="005532E3" w:rsidP="008E39D1">
            <w:pPr>
              <w:jc w:val="both"/>
              <w:rPr>
                <w:rFonts w:ascii="Times New Roman" w:hAnsi="Times New Roman"/>
                <w:b/>
              </w:rPr>
            </w:pPr>
            <w:r w:rsidRPr="00B647B9">
              <w:rPr>
                <w:rFonts w:ascii="Times New Roman" w:hAnsi="Times New Roman"/>
                <w:spacing w:val="5"/>
              </w:rPr>
              <w:t xml:space="preserve">- рассчитывать перспективные показатели заданий на разработку </w:t>
            </w:r>
            <w:r w:rsidRPr="00B647B9">
              <w:rPr>
                <w:rFonts w:ascii="Times New Roman" w:hAnsi="Times New Roman"/>
              </w:rPr>
              <w:t>проектов (схем) землеустройства и других проектных решений;</w:t>
            </w:r>
          </w:p>
        </w:tc>
      </w:tr>
      <w:tr w:rsidR="005532E3" w:rsidRPr="00B647B9" w:rsidTr="008E39D1">
        <w:trPr>
          <w:trHeight w:val="1712"/>
        </w:trPr>
        <w:tc>
          <w:tcPr>
            <w:tcW w:w="962" w:type="dxa"/>
            <w:vMerge/>
            <w:shd w:val="clear" w:color="auto" w:fill="auto"/>
            <w:vAlign w:val="center"/>
          </w:tcPr>
          <w:p w:rsidR="005532E3" w:rsidRPr="00B647B9" w:rsidRDefault="005532E3" w:rsidP="008E39D1">
            <w:pPr>
              <w:rPr>
                <w:rFonts w:ascii="Times New Roman" w:hAnsi="Times New Roman"/>
              </w:rPr>
            </w:pPr>
          </w:p>
        </w:tc>
        <w:tc>
          <w:tcPr>
            <w:tcW w:w="2702" w:type="dxa"/>
            <w:vMerge/>
            <w:shd w:val="clear" w:color="auto" w:fill="auto"/>
            <w:vAlign w:val="center"/>
          </w:tcPr>
          <w:p w:rsidR="005532E3" w:rsidRPr="00B647B9" w:rsidRDefault="005532E3" w:rsidP="008E39D1">
            <w:pPr>
              <w:rPr>
                <w:rFonts w:ascii="Times New Roman" w:hAnsi="Times New Roman"/>
              </w:rPr>
            </w:pPr>
          </w:p>
        </w:tc>
        <w:tc>
          <w:tcPr>
            <w:tcW w:w="6968" w:type="dxa"/>
            <w:shd w:val="clear" w:color="auto" w:fill="auto"/>
            <w:vAlign w:val="center"/>
          </w:tcPr>
          <w:p w:rsidR="005532E3" w:rsidRPr="00B647B9" w:rsidRDefault="005532E3" w:rsidP="008E39D1">
            <w:pPr>
              <w:rPr>
                <w:rFonts w:ascii="Times New Roman" w:hAnsi="Times New Roman"/>
                <w:b/>
              </w:rPr>
            </w:pPr>
            <w:r w:rsidRPr="00B647B9">
              <w:rPr>
                <w:rFonts w:ascii="Times New Roman" w:hAnsi="Times New Roman"/>
                <w:b/>
              </w:rPr>
              <w:t>Владеть:</w:t>
            </w:r>
          </w:p>
          <w:p w:rsidR="005532E3" w:rsidRPr="00B647B9" w:rsidRDefault="005532E3" w:rsidP="005532E3">
            <w:pPr>
              <w:pStyle w:val="a8"/>
              <w:numPr>
                <w:ilvl w:val="0"/>
                <w:numId w:val="13"/>
              </w:numPr>
              <w:tabs>
                <w:tab w:val="left" w:pos="447"/>
              </w:tabs>
              <w:spacing w:after="0" w:line="240" w:lineRule="auto"/>
              <w:ind w:left="27" w:firstLine="86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647B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методами </w:t>
            </w:r>
            <w:r w:rsidRPr="00B647B9">
              <w:rPr>
                <w:rFonts w:ascii="Times New Roman" w:hAnsi="Times New Roman"/>
                <w:spacing w:val="1"/>
                <w:sz w:val="24"/>
                <w:szCs w:val="24"/>
                <w:lang w:val="ru-RU" w:eastAsia="ru-RU"/>
              </w:rPr>
              <w:t xml:space="preserve">согласования разрабатываемых проектов с другими заинтересованными </w:t>
            </w:r>
            <w:r w:rsidRPr="00B647B9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организациями, экономического и экологического обоснования разрабатываемых </w:t>
            </w:r>
            <w:r w:rsidRPr="00B647B9">
              <w:rPr>
                <w:rFonts w:ascii="Times New Roman" w:hAnsi="Times New Roman"/>
                <w:spacing w:val="-1"/>
                <w:sz w:val="24"/>
                <w:szCs w:val="24"/>
                <w:lang w:val="ru-RU" w:eastAsia="ru-RU"/>
              </w:rPr>
              <w:t xml:space="preserve">проектных предложений </w:t>
            </w:r>
          </w:p>
          <w:p w:rsidR="005532E3" w:rsidRPr="00B647B9" w:rsidRDefault="005532E3" w:rsidP="005532E3">
            <w:pPr>
              <w:pStyle w:val="a8"/>
              <w:numPr>
                <w:ilvl w:val="0"/>
                <w:numId w:val="13"/>
              </w:numPr>
              <w:tabs>
                <w:tab w:val="left" w:pos="447"/>
              </w:tabs>
              <w:spacing w:after="0" w:line="240" w:lineRule="auto"/>
              <w:ind w:left="27" w:firstLine="86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647B9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навыками совершенствования систем внутрихозяйственного и межхозяйственного проектирования.</w:t>
            </w:r>
          </w:p>
        </w:tc>
      </w:tr>
      <w:tr w:rsidR="005532E3" w:rsidRPr="00B647B9" w:rsidTr="008E39D1">
        <w:trPr>
          <w:trHeight w:val="1256"/>
        </w:trPr>
        <w:tc>
          <w:tcPr>
            <w:tcW w:w="962" w:type="dxa"/>
            <w:vMerge w:val="restart"/>
            <w:shd w:val="clear" w:color="auto" w:fill="auto"/>
            <w:vAlign w:val="center"/>
          </w:tcPr>
          <w:p w:rsidR="005532E3" w:rsidRPr="00B647B9" w:rsidRDefault="005532E3" w:rsidP="008E39D1">
            <w:pPr>
              <w:rPr>
                <w:rFonts w:ascii="Times New Roman" w:hAnsi="Times New Roman"/>
              </w:rPr>
            </w:pPr>
            <w:r w:rsidRPr="00B647B9">
              <w:rPr>
                <w:rFonts w:ascii="Times New Roman" w:hAnsi="Times New Roman"/>
              </w:rPr>
              <w:t>ПК-15</w:t>
            </w:r>
          </w:p>
        </w:tc>
        <w:tc>
          <w:tcPr>
            <w:tcW w:w="2702" w:type="dxa"/>
            <w:vMerge w:val="restart"/>
            <w:shd w:val="clear" w:color="auto" w:fill="auto"/>
            <w:vAlign w:val="center"/>
          </w:tcPr>
          <w:p w:rsidR="005532E3" w:rsidRPr="00B647B9" w:rsidRDefault="005532E3" w:rsidP="008E39D1">
            <w:pPr>
              <w:rPr>
                <w:rFonts w:ascii="Times New Roman" w:hAnsi="Times New Roman"/>
              </w:rPr>
            </w:pPr>
            <w:r w:rsidRPr="00B647B9">
              <w:rPr>
                <w:rFonts w:ascii="Times New Roman" w:hAnsi="Times New Roman"/>
              </w:rPr>
              <w:t>готовностью обосновать систему севооборотов и землеустройства сельскохозяйственной организации</w:t>
            </w:r>
          </w:p>
        </w:tc>
        <w:tc>
          <w:tcPr>
            <w:tcW w:w="6968" w:type="dxa"/>
            <w:shd w:val="clear" w:color="auto" w:fill="auto"/>
            <w:vAlign w:val="center"/>
          </w:tcPr>
          <w:p w:rsidR="005532E3" w:rsidRPr="00B647B9" w:rsidRDefault="005532E3" w:rsidP="008E39D1">
            <w:pPr>
              <w:rPr>
                <w:rFonts w:ascii="Times New Roman" w:hAnsi="Times New Roman"/>
                <w:b/>
              </w:rPr>
            </w:pPr>
            <w:r w:rsidRPr="00B647B9">
              <w:rPr>
                <w:rFonts w:ascii="Times New Roman" w:hAnsi="Times New Roman"/>
                <w:b/>
              </w:rPr>
              <w:t>Знать:</w:t>
            </w:r>
          </w:p>
          <w:p w:rsidR="005532E3" w:rsidRPr="00B647B9" w:rsidRDefault="005532E3" w:rsidP="008E39D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3"/>
              </w:rPr>
            </w:pPr>
            <w:r w:rsidRPr="00B647B9">
              <w:rPr>
                <w:rFonts w:ascii="Times New Roman" w:hAnsi="Times New Roman"/>
                <w:spacing w:val="7"/>
              </w:rPr>
              <w:t xml:space="preserve">  - методику разработки отдельных разделов (частей) проекта (схемы) </w:t>
            </w:r>
            <w:r w:rsidRPr="00B647B9">
              <w:rPr>
                <w:rFonts w:ascii="Times New Roman" w:hAnsi="Times New Roman"/>
                <w:spacing w:val="3"/>
              </w:rPr>
              <w:t>землеустройства; требование сельскохозяйственных культур при размещении по территории землепользовании.</w:t>
            </w:r>
          </w:p>
        </w:tc>
      </w:tr>
      <w:tr w:rsidR="005532E3" w:rsidRPr="00B647B9" w:rsidTr="008E39D1">
        <w:trPr>
          <w:trHeight w:val="1729"/>
        </w:trPr>
        <w:tc>
          <w:tcPr>
            <w:tcW w:w="962" w:type="dxa"/>
            <w:vMerge/>
            <w:shd w:val="clear" w:color="auto" w:fill="auto"/>
            <w:vAlign w:val="center"/>
          </w:tcPr>
          <w:p w:rsidR="005532E3" w:rsidRPr="00B647B9" w:rsidRDefault="005532E3" w:rsidP="008E39D1">
            <w:pPr>
              <w:rPr>
                <w:rFonts w:ascii="Times New Roman" w:hAnsi="Times New Roman"/>
              </w:rPr>
            </w:pPr>
          </w:p>
        </w:tc>
        <w:tc>
          <w:tcPr>
            <w:tcW w:w="2702" w:type="dxa"/>
            <w:vMerge/>
            <w:shd w:val="clear" w:color="auto" w:fill="auto"/>
            <w:vAlign w:val="center"/>
          </w:tcPr>
          <w:p w:rsidR="005532E3" w:rsidRPr="00B647B9" w:rsidRDefault="005532E3" w:rsidP="008E39D1">
            <w:pPr>
              <w:rPr>
                <w:rFonts w:ascii="Times New Roman" w:hAnsi="Times New Roman"/>
              </w:rPr>
            </w:pPr>
          </w:p>
        </w:tc>
        <w:tc>
          <w:tcPr>
            <w:tcW w:w="6968" w:type="dxa"/>
            <w:shd w:val="clear" w:color="auto" w:fill="auto"/>
            <w:vAlign w:val="center"/>
          </w:tcPr>
          <w:p w:rsidR="005532E3" w:rsidRPr="00B647B9" w:rsidRDefault="005532E3" w:rsidP="008E39D1">
            <w:pPr>
              <w:rPr>
                <w:rFonts w:ascii="Times New Roman" w:hAnsi="Times New Roman"/>
                <w:b/>
              </w:rPr>
            </w:pPr>
            <w:r w:rsidRPr="00B647B9">
              <w:rPr>
                <w:rFonts w:ascii="Times New Roman" w:hAnsi="Times New Roman"/>
                <w:b/>
              </w:rPr>
              <w:t>Уметь:</w:t>
            </w:r>
          </w:p>
          <w:p w:rsidR="005532E3" w:rsidRPr="00B647B9" w:rsidRDefault="005532E3" w:rsidP="008E39D1">
            <w:pPr>
              <w:shd w:val="clear" w:color="auto" w:fill="FFFFFF"/>
              <w:jc w:val="both"/>
              <w:rPr>
                <w:rFonts w:ascii="Times New Roman" w:hAnsi="Times New Roman"/>
                <w:spacing w:val="-3"/>
              </w:rPr>
            </w:pPr>
            <w:r w:rsidRPr="00B647B9">
              <w:rPr>
                <w:rFonts w:ascii="Times New Roman" w:hAnsi="Times New Roman"/>
                <w:spacing w:val="7"/>
              </w:rPr>
              <w:t xml:space="preserve">  - </w:t>
            </w:r>
            <w:r w:rsidRPr="00B647B9">
              <w:rPr>
                <w:rFonts w:ascii="Times New Roman" w:hAnsi="Times New Roman"/>
                <w:spacing w:val="-1"/>
              </w:rPr>
              <w:t xml:space="preserve">подготавливать исходные данные для  проектирования, с учетом </w:t>
            </w:r>
            <w:r w:rsidRPr="00B647B9">
              <w:rPr>
                <w:rFonts w:ascii="Times New Roman" w:hAnsi="Times New Roman"/>
                <w:spacing w:val="2"/>
              </w:rPr>
              <w:t xml:space="preserve">решения правовых, технических, экономических и организационных </w:t>
            </w:r>
            <w:r w:rsidRPr="00B647B9">
              <w:rPr>
                <w:rFonts w:ascii="Times New Roman" w:hAnsi="Times New Roman"/>
                <w:spacing w:val="1"/>
              </w:rPr>
              <w:t xml:space="preserve">вопросов на протяжении всего периода проектирования и освоения </w:t>
            </w:r>
            <w:r w:rsidRPr="00B647B9">
              <w:rPr>
                <w:rFonts w:ascii="Times New Roman" w:hAnsi="Times New Roman"/>
                <w:spacing w:val="-3"/>
              </w:rPr>
              <w:t>проектов по устройству территории сельскохозяйственных предприятий</w:t>
            </w:r>
            <w:r w:rsidRPr="00B647B9">
              <w:rPr>
                <w:rFonts w:ascii="Times New Roman" w:hAnsi="Times New Roman"/>
                <w:spacing w:val="3"/>
              </w:rPr>
              <w:t>.</w:t>
            </w:r>
          </w:p>
        </w:tc>
      </w:tr>
      <w:tr w:rsidR="005532E3" w:rsidRPr="00B647B9" w:rsidTr="008E39D1">
        <w:trPr>
          <w:trHeight w:val="520"/>
        </w:trPr>
        <w:tc>
          <w:tcPr>
            <w:tcW w:w="962" w:type="dxa"/>
            <w:vMerge/>
            <w:shd w:val="clear" w:color="auto" w:fill="auto"/>
            <w:vAlign w:val="center"/>
          </w:tcPr>
          <w:p w:rsidR="005532E3" w:rsidRPr="00B647B9" w:rsidRDefault="005532E3" w:rsidP="008E39D1">
            <w:pPr>
              <w:rPr>
                <w:rFonts w:ascii="Times New Roman" w:hAnsi="Times New Roman"/>
              </w:rPr>
            </w:pPr>
          </w:p>
        </w:tc>
        <w:tc>
          <w:tcPr>
            <w:tcW w:w="2702" w:type="dxa"/>
            <w:vMerge/>
            <w:shd w:val="clear" w:color="auto" w:fill="auto"/>
            <w:vAlign w:val="center"/>
          </w:tcPr>
          <w:p w:rsidR="005532E3" w:rsidRPr="00B647B9" w:rsidRDefault="005532E3" w:rsidP="008E39D1">
            <w:pPr>
              <w:rPr>
                <w:rFonts w:ascii="Times New Roman" w:hAnsi="Times New Roman"/>
              </w:rPr>
            </w:pPr>
          </w:p>
        </w:tc>
        <w:tc>
          <w:tcPr>
            <w:tcW w:w="6968" w:type="dxa"/>
            <w:shd w:val="clear" w:color="auto" w:fill="auto"/>
            <w:vAlign w:val="center"/>
          </w:tcPr>
          <w:p w:rsidR="005532E3" w:rsidRPr="00B647B9" w:rsidRDefault="005532E3" w:rsidP="008E39D1">
            <w:pPr>
              <w:rPr>
                <w:rFonts w:ascii="Times New Roman" w:hAnsi="Times New Roman"/>
                <w:b/>
              </w:rPr>
            </w:pPr>
            <w:r w:rsidRPr="00B647B9">
              <w:rPr>
                <w:rFonts w:ascii="Times New Roman" w:hAnsi="Times New Roman"/>
                <w:b/>
              </w:rPr>
              <w:t>Владеть:</w:t>
            </w:r>
          </w:p>
          <w:p w:rsidR="005532E3" w:rsidRPr="00B647B9" w:rsidRDefault="005532E3" w:rsidP="008E39D1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647B9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навыками обосновывать систему севооборотов и землеустройства сельскохозяйственного предприятия</w:t>
            </w:r>
          </w:p>
        </w:tc>
      </w:tr>
    </w:tbl>
    <w:p w:rsidR="005532E3" w:rsidRPr="00B647B9" w:rsidRDefault="005532E3" w:rsidP="005532E3">
      <w:pPr>
        <w:ind w:firstLine="567"/>
        <w:jc w:val="both"/>
        <w:rPr>
          <w:rFonts w:ascii="Times New Roman" w:hAnsi="Times New Roman"/>
          <w:b/>
        </w:rPr>
      </w:pPr>
    </w:p>
    <w:p w:rsidR="005532E3" w:rsidRPr="005532E3" w:rsidRDefault="005532E3" w:rsidP="005532E3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532E3">
        <w:rPr>
          <w:rFonts w:ascii="Times New Roman" w:hAnsi="Times New Roman"/>
          <w:b/>
          <w:sz w:val="28"/>
          <w:szCs w:val="28"/>
        </w:rPr>
        <w:t xml:space="preserve">Место дисциплины в структуре образовательной программы </w:t>
      </w:r>
    </w:p>
    <w:p w:rsidR="005532E3" w:rsidRPr="005532E3" w:rsidRDefault="005532E3" w:rsidP="005532E3">
      <w:pPr>
        <w:tabs>
          <w:tab w:val="left" w:pos="708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532E3">
        <w:rPr>
          <w:rFonts w:ascii="Times New Roman" w:hAnsi="Times New Roman"/>
          <w:sz w:val="28"/>
          <w:szCs w:val="28"/>
        </w:rPr>
        <w:t>Дисциплина Б1.В.11 «Землеустройство</w:t>
      </w:r>
      <w:r>
        <w:rPr>
          <w:rFonts w:ascii="Times New Roman" w:hAnsi="Times New Roman"/>
          <w:sz w:val="28"/>
          <w:szCs w:val="28"/>
        </w:rPr>
        <w:t xml:space="preserve"> с основами геодезии</w:t>
      </w:r>
      <w:r w:rsidRPr="005532E3">
        <w:rPr>
          <w:rFonts w:ascii="Times New Roman" w:hAnsi="Times New Roman"/>
          <w:sz w:val="28"/>
          <w:szCs w:val="28"/>
        </w:rPr>
        <w:t>» является дисциплиной базовой части и является обязательной к изучению.</w:t>
      </w:r>
    </w:p>
    <w:p w:rsidR="005532E3" w:rsidRPr="005532E3" w:rsidRDefault="005532E3" w:rsidP="005532E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532E3">
        <w:rPr>
          <w:rFonts w:ascii="Times New Roman" w:hAnsi="Times New Roman"/>
          <w:sz w:val="28"/>
          <w:szCs w:val="28"/>
        </w:rPr>
        <w:t xml:space="preserve">Изучение дисциплины осуществляется: </w:t>
      </w:r>
    </w:p>
    <w:p w:rsidR="005532E3" w:rsidRPr="005532E3" w:rsidRDefault="005532E3" w:rsidP="005532E3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32E3">
        <w:rPr>
          <w:rFonts w:ascii="Times New Roman" w:hAnsi="Times New Roman"/>
          <w:sz w:val="28"/>
          <w:szCs w:val="28"/>
        </w:rPr>
        <w:t>студентами очной формы обучения - в 3 семестре;</w:t>
      </w:r>
    </w:p>
    <w:p w:rsidR="005532E3" w:rsidRPr="005532E3" w:rsidRDefault="005532E3" w:rsidP="005532E3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32E3">
        <w:rPr>
          <w:rFonts w:ascii="Times New Roman" w:hAnsi="Times New Roman"/>
          <w:sz w:val="28"/>
          <w:szCs w:val="28"/>
        </w:rPr>
        <w:t>студентами заочной формы обучения - на 2 курсе;</w:t>
      </w:r>
    </w:p>
    <w:p w:rsidR="005532E3" w:rsidRPr="005532E3" w:rsidRDefault="005532E3" w:rsidP="005532E3">
      <w:pPr>
        <w:tabs>
          <w:tab w:val="left" w:pos="708"/>
          <w:tab w:val="right" w:leader="underscore" w:pos="963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532E3">
        <w:rPr>
          <w:rFonts w:ascii="Times New Roman" w:hAnsi="Times New Roman"/>
          <w:sz w:val="28"/>
          <w:szCs w:val="28"/>
          <w:u w:val="single"/>
        </w:rPr>
        <w:t xml:space="preserve">Для освоения дисциплины «Землеустройство» </w:t>
      </w:r>
      <w:r w:rsidRPr="005532E3">
        <w:rPr>
          <w:rFonts w:ascii="Times New Roman" w:hAnsi="Times New Roman"/>
          <w:sz w:val="28"/>
          <w:szCs w:val="28"/>
        </w:rPr>
        <w:t>студенты используют знания, умения и навыки, сформированные в процессе изучения дисциплин 1-2 семестров:</w:t>
      </w:r>
    </w:p>
    <w:p w:rsidR="005532E3" w:rsidRPr="005532E3" w:rsidRDefault="005532E3" w:rsidP="005532E3">
      <w:pPr>
        <w:pStyle w:val="a8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32E3">
        <w:rPr>
          <w:rFonts w:ascii="Times New Roman" w:hAnsi="Times New Roman"/>
          <w:sz w:val="28"/>
          <w:szCs w:val="28"/>
        </w:rPr>
        <w:t>Введение в специальность;</w:t>
      </w:r>
    </w:p>
    <w:p w:rsidR="005532E3" w:rsidRPr="005532E3" w:rsidRDefault="005532E3" w:rsidP="005532E3">
      <w:pPr>
        <w:pStyle w:val="a8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32E3">
        <w:rPr>
          <w:rFonts w:ascii="Times New Roman" w:hAnsi="Times New Roman"/>
          <w:sz w:val="28"/>
          <w:szCs w:val="28"/>
        </w:rPr>
        <w:t>Экономическая теория;</w:t>
      </w:r>
    </w:p>
    <w:p w:rsidR="005532E3" w:rsidRPr="005532E3" w:rsidRDefault="005532E3" w:rsidP="005532E3">
      <w:pPr>
        <w:pStyle w:val="a8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32E3">
        <w:rPr>
          <w:rFonts w:ascii="Times New Roman" w:hAnsi="Times New Roman"/>
          <w:sz w:val="28"/>
          <w:szCs w:val="28"/>
        </w:rPr>
        <w:t>Почвоведение с основами геологии.</w:t>
      </w:r>
    </w:p>
    <w:p w:rsidR="005532E3" w:rsidRPr="005532E3" w:rsidRDefault="005532E3" w:rsidP="005532E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532E3">
        <w:rPr>
          <w:rFonts w:ascii="Times New Roman" w:hAnsi="Times New Roman"/>
          <w:sz w:val="28"/>
          <w:szCs w:val="28"/>
          <w:u w:val="single"/>
        </w:rPr>
        <w:t>Освоение дисциплины «Землеустройство» является необходимой основой</w:t>
      </w:r>
      <w:r w:rsidRPr="005532E3">
        <w:rPr>
          <w:rFonts w:ascii="Times New Roman" w:hAnsi="Times New Roman"/>
          <w:sz w:val="28"/>
          <w:szCs w:val="28"/>
        </w:rPr>
        <w:t xml:space="preserve"> для последующего изучения следующих дисциплин: </w:t>
      </w:r>
    </w:p>
    <w:p w:rsidR="005532E3" w:rsidRPr="005532E3" w:rsidRDefault="005532E3" w:rsidP="005532E3">
      <w:pPr>
        <w:pStyle w:val="a8"/>
        <w:widowControl w:val="0"/>
        <w:tabs>
          <w:tab w:val="left" w:pos="708"/>
          <w:tab w:val="right" w:leader="underscore" w:pos="9639"/>
        </w:tabs>
        <w:spacing w:after="0" w:line="240" w:lineRule="auto"/>
        <w:ind w:left="1429"/>
        <w:jc w:val="both"/>
        <w:rPr>
          <w:rFonts w:ascii="Times New Roman" w:hAnsi="Times New Roman"/>
          <w:sz w:val="28"/>
          <w:szCs w:val="28"/>
        </w:rPr>
      </w:pPr>
      <w:r w:rsidRPr="005532E3">
        <w:rPr>
          <w:rFonts w:ascii="Times New Roman" w:hAnsi="Times New Roman"/>
          <w:sz w:val="28"/>
          <w:szCs w:val="28"/>
        </w:rPr>
        <w:t>Земледелие;</w:t>
      </w:r>
    </w:p>
    <w:p w:rsidR="005532E3" w:rsidRPr="005532E3" w:rsidRDefault="005532E3" w:rsidP="005532E3">
      <w:pPr>
        <w:pStyle w:val="a8"/>
        <w:widowControl w:val="0"/>
        <w:tabs>
          <w:tab w:val="left" w:pos="708"/>
          <w:tab w:val="right" w:leader="underscore" w:pos="9639"/>
        </w:tabs>
        <w:spacing w:after="0" w:line="240" w:lineRule="auto"/>
        <w:ind w:left="1429"/>
        <w:jc w:val="both"/>
        <w:rPr>
          <w:rFonts w:ascii="Times New Roman" w:hAnsi="Times New Roman"/>
          <w:sz w:val="28"/>
          <w:szCs w:val="28"/>
        </w:rPr>
      </w:pPr>
      <w:r w:rsidRPr="005532E3">
        <w:rPr>
          <w:rFonts w:ascii="Times New Roman" w:hAnsi="Times New Roman"/>
          <w:sz w:val="28"/>
          <w:szCs w:val="28"/>
        </w:rPr>
        <w:t>Агроландшафтоведение;</w:t>
      </w:r>
    </w:p>
    <w:p w:rsidR="005532E3" w:rsidRPr="005532E3" w:rsidRDefault="005532E3" w:rsidP="005532E3">
      <w:pPr>
        <w:pStyle w:val="a8"/>
        <w:widowControl w:val="0"/>
        <w:tabs>
          <w:tab w:val="left" w:pos="708"/>
          <w:tab w:val="right" w:leader="underscore" w:pos="9639"/>
        </w:tabs>
        <w:spacing w:after="0" w:line="240" w:lineRule="auto"/>
        <w:ind w:left="1429"/>
        <w:jc w:val="both"/>
        <w:rPr>
          <w:rFonts w:ascii="Times New Roman" w:hAnsi="Times New Roman"/>
          <w:sz w:val="28"/>
          <w:szCs w:val="28"/>
        </w:rPr>
      </w:pPr>
      <w:r w:rsidRPr="005532E3">
        <w:rPr>
          <w:rFonts w:ascii="Times New Roman" w:hAnsi="Times New Roman"/>
          <w:sz w:val="28"/>
          <w:szCs w:val="28"/>
        </w:rPr>
        <w:t xml:space="preserve">Практика по получению профессиональных умений и опыта профессиональной </w:t>
      </w:r>
    </w:p>
    <w:p w:rsidR="005532E3" w:rsidRPr="005532E3" w:rsidRDefault="005532E3" w:rsidP="005532E3">
      <w:pPr>
        <w:pStyle w:val="a8"/>
        <w:widowControl w:val="0"/>
        <w:tabs>
          <w:tab w:val="left" w:pos="708"/>
          <w:tab w:val="right" w:leader="underscore" w:pos="9639"/>
        </w:tabs>
        <w:spacing w:after="0" w:line="240" w:lineRule="auto"/>
        <w:ind w:left="1429"/>
        <w:jc w:val="both"/>
        <w:rPr>
          <w:rFonts w:ascii="Times New Roman" w:hAnsi="Times New Roman"/>
          <w:sz w:val="28"/>
          <w:szCs w:val="28"/>
        </w:rPr>
      </w:pPr>
      <w:r w:rsidRPr="005532E3">
        <w:rPr>
          <w:rFonts w:ascii="Times New Roman" w:hAnsi="Times New Roman"/>
          <w:sz w:val="28"/>
          <w:szCs w:val="28"/>
        </w:rPr>
        <w:t xml:space="preserve">деятельности; </w:t>
      </w:r>
    </w:p>
    <w:p w:rsidR="005532E3" w:rsidRPr="005532E3" w:rsidRDefault="005532E3" w:rsidP="005532E3">
      <w:pPr>
        <w:pStyle w:val="a8"/>
        <w:widowControl w:val="0"/>
        <w:tabs>
          <w:tab w:val="left" w:pos="708"/>
          <w:tab w:val="right" w:leader="underscore" w:pos="9639"/>
        </w:tabs>
        <w:spacing w:after="0" w:line="240" w:lineRule="auto"/>
        <w:ind w:left="1429"/>
        <w:jc w:val="both"/>
        <w:rPr>
          <w:rFonts w:ascii="Times New Roman" w:hAnsi="Times New Roman"/>
          <w:sz w:val="28"/>
          <w:szCs w:val="28"/>
          <w:lang w:val="ru-RU"/>
        </w:rPr>
      </w:pPr>
      <w:r w:rsidRPr="005532E3">
        <w:rPr>
          <w:rFonts w:ascii="Times New Roman" w:hAnsi="Times New Roman"/>
          <w:sz w:val="28"/>
          <w:szCs w:val="28"/>
        </w:rPr>
        <w:t>Технологическая практика</w:t>
      </w:r>
      <w:r w:rsidRPr="005532E3">
        <w:rPr>
          <w:rFonts w:ascii="Times New Roman" w:hAnsi="Times New Roman"/>
          <w:sz w:val="28"/>
          <w:szCs w:val="28"/>
          <w:lang w:val="ru-RU"/>
        </w:rPr>
        <w:t>;</w:t>
      </w:r>
    </w:p>
    <w:p w:rsidR="005532E3" w:rsidRPr="005532E3" w:rsidRDefault="005532E3" w:rsidP="005532E3">
      <w:pPr>
        <w:pStyle w:val="a8"/>
        <w:widowControl w:val="0"/>
        <w:tabs>
          <w:tab w:val="left" w:pos="708"/>
          <w:tab w:val="right" w:leader="underscore" w:pos="9639"/>
        </w:tabs>
        <w:spacing w:after="0" w:line="240" w:lineRule="auto"/>
        <w:ind w:left="1429"/>
        <w:jc w:val="both"/>
        <w:rPr>
          <w:rFonts w:ascii="Times New Roman" w:hAnsi="Times New Roman"/>
          <w:sz w:val="28"/>
          <w:szCs w:val="28"/>
          <w:lang w:val="ru-RU"/>
        </w:rPr>
      </w:pPr>
      <w:r w:rsidRPr="005532E3">
        <w:rPr>
          <w:rFonts w:ascii="Times New Roman" w:hAnsi="Times New Roman"/>
          <w:sz w:val="28"/>
          <w:szCs w:val="28"/>
        </w:rPr>
        <w:t>Подготовка к сдаче и сдача государственного экзамена</w:t>
      </w:r>
      <w:r w:rsidRPr="005532E3">
        <w:rPr>
          <w:rFonts w:ascii="Times New Roman" w:hAnsi="Times New Roman"/>
          <w:sz w:val="28"/>
          <w:szCs w:val="28"/>
          <w:lang w:val="ru-RU"/>
        </w:rPr>
        <w:t>;</w:t>
      </w:r>
    </w:p>
    <w:p w:rsidR="005532E3" w:rsidRPr="005532E3" w:rsidRDefault="005532E3" w:rsidP="005532E3">
      <w:pPr>
        <w:pStyle w:val="a8"/>
        <w:widowControl w:val="0"/>
        <w:tabs>
          <w:tab w:val="left" w:pos="708"/>
          <w:tab w:val="right" w:leader="underscore" w:pos="9639"/>
        </w:tabs>
        <w:spacing w:after="0" w:line="240" w:lineRule="auto"/>
        <w:ind w:left="1429"/>
        <w:jc w:val="both"/>
        <w:rPr>
          <w:rFonts w:ascii="Times New Roman" w:hAnsi="Times New Roman"/>
          <w:sz w:val="28"/>
          <w:szCs w:val="28"/>
          <w:lang w:val="ru-RU"/>
        </w:rPr>
      </w:pPr>
      <w:r w:rsidRPr="005532E3">
        <w:rPr>
          <w:rFonts w:ascii="Times New Roman" w:hAnsi="Times New Roman"/>
          <w:sz w:val="28"/>
          <w:szCs w:val="28"/>
        </w:rPr>
        <w:t xml:space="preserve">Подготовка к процедуре защиты и процедура защиты </w:t>
      </w:r>
    </w:p>
    <w:p w:rsidR="005532E3" w:rsidRPr="005532E3" w:rsidRDefault="005532E3" w:rsidP="005532E3">
      <w:pPr>
        <w:pStyle w:val="a8"/>
        <w:widowControl w:val="0"/>
        <w:tabs>
          <w:tab w:val="left" w:pos="708"/>
          <w:tab w:val="right" w:leader="underscore" w:pos="9639"/>
        </w:tabs>
        <w:spacing w:after="0" w:line="240" w:lineRule="auto"/>
        <w:ind w:left="1429"/>
        <w:jc w:val="both"/>
        <w:rPr>
          <w:rFonts w:ascii="Times New Roman" w:hAnsi="Times New Roman"/>
          <w:sz w:val="28"/>
          <w:szCs w:val="28"/>
          <w:lang w:val="ru-RU"/>
        </w:rPr>
      </w:pPr>
      <w:r w:rsidRPr="005532E3">
        <w:rPr>
          <w:rFonts w:ascii="Times New Roman" w:hAnsi="Times New Roman"/>
          <w:sz w:val="28"/>
          <w:szCs w:val="28"/>
        </w:rPr>
        <w:t>выпускной квалификационной работы</w:t>
      </w:r>
      <w:r w:rsidRPr="005532E3">
        <w:rPr>
          <w:rFonts w:ascii="Times New Roman" w:hAnsi="Times New Roman"/>
          <w:sz w:val="28"/>
          <w:szCs w:val="28"/>
          <w:lang w:val="ru-RU"/>
        </w:rPr>
        <w:t>.</w:t>
      </w:r>
    </w:p>
    <w:p w:rsidR="000C770B" w:rsidRPr="005532E3" w:rsidRDefault="00C63C78">
      <w:pPr>
        <w:pStyle w:val="20"/>
        <w:shd w:val="clear" w:color="auto" w:fill="auto"/>
        <w:spacing w:after="633" w:line="322" w:lineRule="exact"/>
        <w:ind w:firstLine="0"/>
        <w:jc w:val="both"/>
      </w:pPr>
      <w:r w:rsidRPr="005532E3">
        <w:t xml:space="preserve">Итоговая форма контроля по дисциплине </w:t>
      </w:r>
      <w:r w:rsidR="005532E3" w:rsidRPr="005532E3">
        <w:t xml:space="preserve">«Землеустройство с основами геодезии» </w:t>
      </w:r>
      <w:r w:rsidRPr="005532E3">
        <w:t xml:space="preserve">- </w:t>
      </w:r>
      <w:r w:rsidR="005532E3" w:rsidRPr="005532E3">
        <w:t>зачет</w:t>
      </w:r>
      <w:r w:rsidRPr="005532E3">
        <w:t>.</w:t>
      </w:r>
    </w:p>
    <w:p w:rsidR="000C770B" w:rsidRDefault="00C63C78" w:rsidP="00C63C78">
      <w:pPr>
        <w:pStyle w:val="32"/>
        <w:keepNext/>
        <w:keepLines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jc w:val="center"/>
      </w:pPr>
      <w:bookmarkStart w:id="7" w:name="bookmark7"/>
      <w:r>
        <w:t>Требования к выполнению контрольной работы</w:t>
      </w:r>
      <w:bookmarkEnd w:id="7"/>
    </w:p>
    <w:p w:rsidR="00C63C78" w:rsidRDefault="00C63C78" w:rsidP="00C63C78">
      <w:pPr>
        <w:pStyle w:val="20"/>
        <w:shd w:val="clear" w:color="auto" w:fill="auto"/>
        <w:spacing w:line="240" w:lineRule="auto"/>
        <w:ind w:firstLine="700"/>
        <w:jc w:val="both"/>
      </w:pPr>
    </w:p>
    <w:p w:rsidR="000C770B" w:rsidRDefault="00C63C78" w:rsidP="00C63C78">
      <w:pPr>
        <w:pStyle w:val="20"/>
        <w:shd w:val="clear" w:color="auto" w:fill="auto"/>
        <w:spacing w:line="240" w:lineRule="auto"/>
        <w:ind w:firstLine="700"/>
        <w:jc w:val="both"/>
      </w:pPr>
      <w:r>
        <w:t>Контрольная работа предлагается студентам для выработки умения дать полный ответ на вопрос изучаемого курса, лаконичный, аргументированный, с выводами. Как правило, она выполняется студентами, обучающимися по заочной форме обучения.</w:t>
      </w:r>
    </w:p>
    <w:p w:rsidR="000C770B" w:rsidRDefault="00C63C78" w:rsidP="00C63C78">
      <w:pPr>
        <w:pStyle w:val="20"/>
        <w:shd w:val="clear" w:color="auto" w:fill="auto"/>
        <w:spacing w:line="240" w:lineRule="auto"/>
        <w:ind w:firstLine="700"/>
        <w:jc w:val="both"/>
      </w:pPr>
      <w:r>
        <w:t>Написание ее требует самостоятельности и ответственного отношения, способности работать с литературой по проблеме, знаний истории и теории вопроса, основных теоретических постулатов.</w:t>
      </w:r>
    </w:p>
    <w:p w:rsidR="000C770B" w:rsidRDefault="00C63C78">
      <w:pPr>
        <w:pStyle w:val="20"/>
        <w:shd w:val="clear" w:color="auto" w:fill="auto"/>
        <w:spacing w:line="322" w:lineRule="exact"/>
        <w:ind w:firstLine="700"/>
        <w:jc w:val="both"/>
      </w:pPr>
      <w:r>
        <w:t>Вариант контрольной работы выбирается студентом.</w:t>
      </w:r>
    </w:p>
    <w:p w:rsidR="000C770B" w:rsidRDefault="00C63C78">
      <w:pPr>
        <w:pStyle w:val="20"/>
        <w:shd w:val="clear" w:color="auto" w:fill="auto"/>
        <w:spacing w:line="322" w:lineRule="exact"/>
        <w:ind w:firstLine="700"/>
        <w:jc w:val="both"/>
      </w:pPr>
      <w:r>
        <w:t>Работа должна быть грамотно оформлена, листы пронумерованы, воспроизводить структуру и последовательность заданий; содержать список использованной литературы (приводится в конце работы), ссылки на цитируемые источники, а также дату и подпись. В письменной работе необходимо оставлять поля для замечаний преподавателя и дальнейшей подготовки к собеседованию перед ее защитой. Успешное выполнение контрольной работы учитывается при выставлении экзаменационной оценки. Объем работы не должен превышать 8-10 страниц печатного или рукописного текста.</w:t>
      </w:r>
    </w:p>
    <w:p w:rsidR="000C770B" w:rsidRDefault="00C63C78">
      <w:pPr>
        <w:pStyle w:val="20"/>
        <w:shd w:val="clear" w:color="auto" w:fill="auto"/>
        <w:spacing w:line="322" w:lineRule="exact"/>
        <w:ind w:firstLine="700"/>
        <w:jc w:val="both"/>
      </w:pPr>
      <w:r>
        <w:t>Контрольная работа должна быть структурирована следующим образом:</w:t>
      </w:r>
    </w:p>
    <w:p w:rsidR="000C770B" w:rsidRDefault="00C63C78">
      <w:pPr>
        <w:pStyle w:val="20"/>
        <w:numPr>
          <w:ilvl w:val="0"/>
          <w:numId w:val="4"/>
        </w:numPr>
        <w:shd w:val="clear" w:color="auto" w:fill="auto"/>
        <w:tabs>
          <w:tab w:val="left" w:pos="938"/>
        </w:tabs>
        <w:spacing w:line="322" w:lineRule="exact"/>
        <w:ind w:firstLine="700"/>
        <w:jc w:val="both"/>
      </w:pPr>
      <w:r>
        <w:t>титульный лист (Приложение 1);</w:t>
      </w:r>
    </w:p>
    <w:p w:rsidR="000C770B" w:rsidRDefault="00C63C78">
      <w:pPr>
        <w:pStyle w:val="20"/>
        <w:numPr>
          <w:ilvl w:val="0"/>
          <w:numId w:val="4"/>
        </w:numPr>
        <w:shd w:val="clear" w:color="auto" w:fill="auto"/>
        <w:tabs>
          <w:tab w:val="left" w:pos="938"/>
        </w:tabs>
        <w:spacing w:line="322" w:lineRule="exact"/>
        <w:ind w:firstLine="700"/>
        <w:jc w:val="both"/>
      </w:pPr>
      <w:r>
        <w:t>основная часть работы;</w:t>
      </w:r>
    </w:p>
    <w:p w:rsidR="000C770B" w:rsidRDefault="00C63C78">
      <w:pPr>
        <w:pStyle w:val="20"/>
        <w:numPr>
          <w:ilvl w:val="0"/>
          <w:numId w:val="4"/>
        </w:numPr>
        <w:shd w:val="clear" w:color="auto" w:fill="auto"/>
        <w:tabs>
          <w:tab w:val="left" w:pos="938"/>
        </w:tabs>
        <w:spacing w:line="322" w:lineRule="exact"/>
        <w:ind w:firstLine="700"/>
        <w:jc w:val="both"/>
      </w:pPr>
      <w:r>
        <w:t>список использованной литературы.</w:t>
      </w:r>
    </w:p>
    <w:p w:rsidR="000C770B" w:rsidRDefault="00C63C78">
      <w:pPr>
        <w:pStyle w:val="20"/>
        <w:shd w:val="clear" w:color="auto" w:fill="auto"/>
        <w:spacing w:line="322" w:lineRule="exact"/>
        <w:ind w:firstLine="700"/>
        <w:jc w:val="both"/>
      </w:pPr>
      <w:r>
        <w:t>Оформление контрольной работы:</w:t>
      </w:r>
    </w:p>
    <w:p w:rsidR="000C770B" w:rsidRDefault="00C63C78">
      <w:pPr>
        <w:pStyle w:val="20"/>
        <w:shd w:val="clear" w:color="auto" w:fill="auto"/>
        <w:spacing w:line="322" w:lineRule="exact"/>
        <w:ind w:firstLine="700"/>
        <w:jc w:val="both"/>
      </w:pPr>
      <w:r>
        <w:t>Поля: вверху, снизу, слева, справа - 2,5 см.</w:t>
      </w:r>
    </w:p>
    <w:p w:rsidR="000C770B" w:rsidRDefault="00C63C78">
      <w:pPr>
        <w:pStyle w:val="20"/>
        <w:shd w:val="clear" w:color="auto" w:fill="auto"/>
        <w:spacing w:line="322" w:lineRule="exact"/>
        <w:ind w:firstLine="700"/>
        <w:jc w:val="both"/>
      </w:pPr>
      <w:r>
        <w:t>Если используется цитата из журнала: автор, название статьи // название журнала, год издания, номер журнала, страницы на которых расположена статья.</w:t>
      </w:r>
    </w:p>
    <w:p w:rsidR="000C770B" w:rsidRDefault="00C63C78">
      <w:pPr>
        <w:pStyle w:val="20"/>
        <w:shd w:val="clear" w:color="auto" w:fill="auto"/>
        <w:spacing w:line="322" w:lineRule="exact"/>
        <w:ind w:firstLine="700"/>
        <w:jc w:val="both"/>
      </w:pPr>
      <w:r>
        <w:t>Список использованной литературы оформляется в соответствии с требованиями к оформлению рефератов, курсовых, дипломных работ.</w:t>
      </w:r>
    </w:p>
    <w:p w:rsidR="000C770B" w:rsidRDefault="00C63C78">
      <w:pPr>
        <w:pStyle w:val="20"/>
        <w:shd w:val="clear" w:color="auto" w:fill="auto"/>
        <w:spacing w:line="322" w:lineRule="exact"/>
        <w:ind w:firstLine="700"/>
        <w:jc w:val="both"/>
      </w:pPr>
      <w:r>
        <w:t>Титул оформления контрольной работы в тестовой форме представлен в Приложении 1.</w:t>
      </w:r>
    </w:p>
    <w:p w:rsidR="00C63C78" w:rsidRDefault="00C63C78">
      <w:pPr>
        <w:pStyle w:val="20"/>
        <w:shd w:val="clear" w:color="auto" w:fill="auto"/>
        <w:spacing w:line="322" w:lineRule="exact"/>
        <w:ind w:firstLine="700"/>
        <w:jc w:val="both"/>
      </w:pPr>
    </w:p>
    <w:p w:rsidR="000C770B" w:rsidRDefault="00C63C78">
      <w:pPr>
        <w:pStyle w:val="32"/>
        <w:keepNext/>
        <w:keepLines/>
        <w:numPr>
          <w:ilvl w:val="0"/>
          <w:numId w:val="3"/>
        </w:numPr>
        <w:shd w:val="clear" w:color="auto" w:fill="auto"/>
        <w:tabs>
          <w:tab w:val="left" w:pos="2972"/>
        </w:tabs>
        <w:spacing w:after="0" w:line="322" w:lineRule="exact"/>
        <w:ind w:left="2580"/>
        <w:jc w:val="both"/>
      </w:pPr>
      <w:bookmarkStart w:id="8" w:name="bookmark8"/>
      <w:r>
        <w:t>Вопросы к контрольной работе</w:t>
      </w:r>
      <w:bookmarkEnd w:id="8"/>
    </w:p>
    <w:p w:rsidR="00C63C78" w:rsidRDefault="00C63C78" w:rsidP="00C63C78">
      <w:pPr>
        <w:pStyle w:val="32"/>
        <w:keepNext/>
        <w:keepLines/>
        <w:shd w:val="clear" w:color="auto" w:fill="auto"/>
        <w:tabs>
          <w:tab w:val="left" w:pos="2972"/>
        </w:tabs>
        <w:spacing w:after="0" w:line="322" w:lineRule="exact"/>
        <w:ind w:left="2580"/>
        <w:jc w:val="both"/>
      </w:pPr>
    </w:p>
    <w:p w:rsidR="000C770B" w:rsidRPr="00BA443E" w:rsidRDefault="00C63C78" w:rsidP="005532E3">
      <w:pPr>
        <w:pStyle w:val="20"/>
        <w:numPr>
          <w:ilvl w:val="0"/>
          <w:numId w:val="6"/>
        </w:numPr>
        <w:shd w:val="clear" w:color="auto" w:fill="auto"/>
        <w:tabs>
          <w:tab w:val="left" w:pos="1444"/>
        </w:tabs>
        <w:spacing w:line="322" w:lineRule="exact"/>
        <w:ind w:firstLine="567"/>
        <w:jc w:val="both"/>
      </w:pPr>
      <w:r w:rsidRPr="00BA443E">
        <w:t>Необходимость проведения комплексного агроэкологического подхода при землеустройстве.</w:t>
      </w:r>
    </w:p>
    <w:p w:rsidR="000C770B" w:rsidRPr="00BA443E" w:rsidRDefault="00C63C78" w:rsidP="005532E3">
      <w:pPr>
        <w:pStyle w:val="20"/>
        <w:numPr>
          <w:ilvl w:val="0"/>
          <w:numId w:val="6"/>
        </w:numPr>
        <w:shd w:val="clear" w:color="auto" w:fill="auto"/>
        <w:tabs>
          <w:tab w:val="left" w:pos="1444"/>
        </w:tabs>
        <w:spacing w:line="322" w:lineRule="exact"/>
        <w:ind w:firstLine="567"/>
        <w:jc w:val="both"/>
      </w:pPr>
      <w:r w:rsidRPr="00BA443E">
        <w:t>Последовательность эколого-ландшафтной организации территории.</w:t>
      </w:r>
    </w:p>
    <w:p w:rsidR="000C770B" w:rsidRPr="00BA443E" w:rsidRDefault="00C63C78" w:rsidP="005532E3">
      <w:pPr>
        <w:pStyle w:val="20"/>
        <w:numPr>
          <w:ilvl w:val="0"/>
          <w:numId w:val="6"/>
        </w:numPr>
        <w:shd w:val="clear" w:color="auto" w:fill="auto"/>
        <w:tabs>
          <w:tab w:val="left" w:pos="1444"/>
        </w:tabs>
        <w:spacing w:line="322" w:lineRule="exact"/>
        <w:ind w:firstLine="567"/>
        <w:jc w:val="both"/>
      </w:pPr>
      <w:r w:rsidRPr="00BA443E">
        <w:t>Обоснование внутрихозяйственной организации территории сельскохозяйственных предприятий на эколого-ландшафтной основе.</w:t>
      </w:r>
    </w:p>
    <w:p w:rsidR="000C770B" w:rsidRPr="00BA443E" w:rsidRDefault="00C63C78" w:rsidP="005532E3">
      <w:pPr>
        <w:pStyle w:val="20"/>
        <w:numPr>
          <w:ilvl w:val="0"/>
          <w:numId w:val="6"/>
        </w:numPr>
        <w:shd w:val="clear" w:color="auto" w:fill="auto"/>
        <w:tabs>
          <w:tab w:val="left" w:pos="1444"/>
        </w:tabs>
        <w:spacing w:line="322" w:lineRule="exact"/>
        <w:ind w:firstLine="567"/>
        <w:jc w:val="both"/>
      </w:pPr>
      <w:r w:rsidRPr="00BA443E">
        <w:t>Методические основы землеустройства в условиях техногенного загрязнения территории.</w:t>
      </w:r>
    </w:p>
    <w:p w:rsidR="000C770B" w:rsidRPr="00BA443E" w:rsidRDefault="00C63C78" w:rsidP="005532E3">
      <w:pPr>
        <w:pStyle w:val="20"/>
        <w:numPr>
          <w:ilvl w:val="0"/>
          <w:numId w:val="6"/>
        </w:numPr>
        <w:shd w:val="clear" w:color="auto" w:fill="auto"/>
        <w:tabs>
          <w:tab w:val="left" w:pos="1444"/>
        </w:tabs>
        <w:spacing w:line="322" w:lineRule="exact"/>
        <w:ind w:firstLine="567"/>
        <w:jc w:val="both"/>
      </w:pPr>
      <w:r w:rsidRPr="00BA443E">
        <w:t>Необходимость землеустройства при техногенном загрязнении земель.</w:t>
      </w:r>
    </w:p>
    <w:p w:rsidR="00BA443E" w:rsidRPr="00BA443E" w:rsidRDefault="00BA443E" w:rsidP="005532E3">
      <w:pPr>
        <w:widowControl/>
        <w:numPr>
          <w:ilvl w:val="0"/>
          <w:numId w:val="6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bookmark9"/>
      <w:r w:rsidRPr="00BA443E">
        <w:rPr>
          <w:rFonts w:ascii="Times New Roman" w:hAnsi="Times New Roman" w:cs="Times New Roman"/>
          <w:sz w:val="28"/>
          <w:szCs w:val="28"/>
        </w:rPr>
        <w:t>Задачи проектирования производственных подразделений.</w:t>
      </w:r>
    </w:p>
    <w:p w:rsidR="00BA443E" w:rsidRPr="00BA443E" w:rsidRDefault="00BA443E" w:rsidP="005532E3">
      <w:pPr>
        <w:widowControl/>
        <w:numPr>
          <w:ilvl w:val="0"/>
          <w:numId w:val="6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43E">
        <w:rPr>
          <w:rFonts w:ascii="Times New Roman" w:hAnsi="Times New Roman" w:cs="Times New Roman"/>
          <w:sz w:val="28"/>
          <w:szCs w:val="28"/>
        </w:rPr>
        <w:t>Организационно-производственные структуры хозяйства.</w:t>
      </w:r>
    </w:p>
    <w:p w:rsidR="00BA443E" w:rsidRPr="00BA443E" w:rsidRDefault="00BA443E" w:rsidP="005532E3">
      <w:pPr>
        <w:widowControl/>
        <w:numPr>
          <w:ilvl w:val="0"/>
          <w:numId w:val="6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43E">
        <w:rPr>
          <w:rFonts w:ascii="Times New Roman" w:hAnsi="Times New Roman" w:cs="Times New Roman"/>
          <w:sz w:val="28"/>
          <w:szCs w:val="28"/>
        </w:rPr>
        <w:t>Размещение хозяйственных и производственных центров.</w:t>
      </w:r>
    </w:p>
    <w:p w:rsidR="00BA443E" w:rsidRPr="00BA443E" w:rsidRDefault="00BA443E" w:rsidP="005532E3">
      <w:pPr>
        <w:widowControl/>
        <w:numPr>
          <w:ilvl w:val="0"/>
          <w:numId w:val="6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43E">
        <w:rPr>
          <w:rFonts w:ascii="Times New Roman" w:hAnsi="Times New Roman" w:cs="Times New Roman"/>
          <w:sz w:val="28"/>
          <w:szCs w:val="28"/>
        </w:rPr>
        <w:t>Задачи проектирования магистральных внутренних дорог и других инженерных сооружений.</w:t>
      </w:r>
    </w:p>
    <w:p w:rsidR="00BA443E" w:rsidRPr="00BA443E" w:rsidRDefault="00BA443E" w:rsidP="005532E3">
      <w:pPr>
        <w:widowControl/>
        <w:numPr>
          <w:ilvl w:val="0"/>
          <w:numId w:val="6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43E">
        <w:rPr>
          <w:rFonts w:ascii="Times New Roman" w:hAnsi="Times New Roman" w:cs="Times New Roman"/>
          <w:sz w:val="28"/>
          <w:szCs w:val="28"/>
        </w:rPr>
        <w:t>Размещение внутрихозяйственных магистральных дорог.</w:t>
      </w:r>
    </w:p>
    <w:p w:rsidR="00BA443E" w:rsidRPr="00BA443E" w:rsidRDefault="00BA443E" w:rsidP="005532E3">
      <w:pPr>
        <w:widowControl/>
        <w:numPr>
          <w:ilvl w:val="0"/>
          <w:numId w:val="6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43E">
        <w:rPr>
          <w:rFonts w:ascii="Times New Roman" w:hAnsi="Times New Roman" w:cs="Times New Roman"/>
          <w:sz w:val="28"/>
          <w:szCs w:val="28"/>
        </w:rPr>
        <w:t>Размещение мелиоративных объектов.</w:t>
      </w:r>
    </w:p>
    <w:p w:rsidR="00BA443E" w:rsidRPr="00BA443E" w:rsidRDefault="00BA443E" w:rsidP="005532E3">
      <w:pPr>
        <w:widowControl/>
        <w:numPr>
          <w:ilvl w:val="0"/>
          <w:numId w:val="6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43E">
        <w:rPr>
          <w:rFonts w:ascii="Times New Roman" w:hAnsi="Times New Roman" w:cs="Times New Roman"/>
          <w:sz w:val="28"/>
          <w:szCs w:val="28"/>
        </w:rPr>
        <w:t>Строение нивелира.</w:t>
      </w:r>
    </w:p>
    <w:p w:rsidR="00BA443E" w:rsidRPr="00BA443E" w:rsidRDefault="00BA443E" w:rsidP="005532E3">
      <w:pPr>
        <w:widowControl/>
        <w:numPr>
          <w:ilvl w:val="0"/>
          <w:numId w:val="6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43E">
        <w:rPr>
          <w:rFonts w:ascii="Times New Roman" w:hAnsi="Times New Roman" w:cs="Times New Roman"/>
          <w:sz w:val="28"/>
          <w:szCs w:val="28"/>
        </w:rPr>
        <w:t>Размещение водохозяйственных объектов и других инженерных сооружений.</w:t>
      </w:r>
    </w:p>
    <w:p w:rsidR="00BA443E" w:rsidRPr="00BA443E" w:rsidRDefault="00BA443E" w:rsidP="005532E3">
      <w:pPr>
        <w:widowControl/>
        <w:numPr>
          <w:ilvl w:val="0"/>
          <w:numId w:val="6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43E">
        <w:rPr>
          <w:rFonts w:ascii="Times New Roman" w:hAnsi="Times New Roman" w:cs="Times New Roman"/>
          <w:sz w:val="28"/>
          <w:szCs w:val="28"/>
        </w:rPr>
        <w:t>Задачи проектирования угодий и севооборотов.</w:t>
      </w:r>
    </w:p>
    <w:p w:rsidR="00BA443E" w:rsidRPr="00BA443E" w:rsidRDefault="00BA443E" w:rsidP="005532E3">
      <w:pPr>
        <w:widowControl/>
        <w:numPr>
          <w:ilvl w:val="0"/>
          <w:numId w:val="6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43E">
        <w:rPr>
          <w:rFonts w:ascii="Times New Roman" w:hAnsi="Times New Roman" w:cs="Times New Roman"/>
          <w:sz w:val="28"/>
          <w:szCs w:val="28"/>
        </w:rPr>
        <w:t>Состав, структура использования угодий сельскохозяйственного предприятия.</w:t>
      </w:r>
    </w:p>
    <w:p w:rsidR="00BA443E" w:rsidRPr="00BA443E" w:rsidRDefault="00BA443E" w:rsidP="005532E3">
      <w:pPr>
        <w:widowControl/>
        <w:numPr>
          <w:ilvl w:val="0"/>
          <w:numId w:val="6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43E">
        <w:rPr>
          <w:rFonts w:ascii="Times New Roman" w:hAnsi="Times New Roman" w:cs="Times New Roman"/>
          <w:sz w:val="28"/>
          <w:szCs w:val="28"/>
        </w:rPr>
        <w:t>Организация угодий и севооборотов.</w:t>
      </w:r>
    </w:p>
    <w:p w:rsidR="00BA443E" w:rsidRPr="00BA443E" w:rsidRDefault="00BA443E" w:rsidP="005532E3">
      <w:pPr>
        <w:widowControl/>
        <w:numPr>
          <w:ilvl w:val="0"/>
          <w:numId w:val="6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43E">
        <w:rPr>
          <w:rFonts w:ascii="Times New Roman" w:hAnsi="Times New Roman" w:cs="Times New Roman"/>
          <w:sz w:val="28"/>
          <w:szCs w:val="28"/>
        </w:rPr>
        <w:t>Этапы проектирования угодий и севооборотов.</w:t>
      </w:r>
    </w:p>
    <w:p w:rsidR="00BA443E" w:rsidRPr="00BA443E" w:rsidRDefault="00BA443E" w:rsidP="005532E3">
      <w:pPr>
        <w:widowControl/>
        <w:numPr>
          <w:ilvl w:val="0"/>
          <w:numId w:val="6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43E">
        <w:rPr>
          <w:rFonts w:ascii="Times New Roman" w:hAnsi="Times New Roman" w:cs="Times New Roman"/>
          <w:sz w:val="28"/>
          <w:szCs w:val="28"/>
        </w:rPr>
        <w:t>Классификация угодий.</w:t>
      </w:r>
    </w:p>
    <w:p w:rsidR="00BA443E" w:rsidRPr="00BA443E" w:rsidRDefault="00BA443E" w:rsidP="005532E3">
      <w:pPr>
        <w:widowControl/>
        <w:numPr>
          <w:ilvl w:val="0"/>
          <w:numId w:val="6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43E">
        <w:rPr>
          <w:rFonts w:ascii="Times New Roman" w:hAnsi="Times New Roman" w:cs="Times New Roman"/>
          <w:sz w:val="28"/>
          <w:szCs w:val="28"/>
        </w:rPr>
        <w:t>Установление типов и видов севооборотов.</w:t>
      </w:r>
    </w:p>
    <w:p w:rsidR="00BA443E" w:rsidRPr="00BA443E" w:rsidRDefault="00BA443E" w:rsidP="005532E3">
      <w:pPr>
        <w:widowControl/>
        <w:numPr>
          <w:ilvl w:val="0"/>
          <w:numId w:val="6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43E">
        <w:rPr>
          <w:rFonts w:ascii="Times New Roman" w:hAnsi="Times New Roman" w:cs="Times New Roman"/>
          <w:sz w:val="28"/>
          <w:szCs w:val="28"/>
        </w:rPr>
        <w:t>Требования к размещению севооборотов.</w:t>
      </w:r>
    </w:p>
    <w:p w:rsidR="00BA443E" w:rsidRPr="00BA443E" w:rsidRDefault="00BA443E" w:rsidP="005532E3">
      <w:pPr>
        <w:widowControl/>
        <w:numPr>
          <w:ilvl w:val="0"/>
          <w:numId w:val="6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43E">
        <w:rPr>
          <w:rFonts w:ascii="Times New Roman" w:hAnsi="Times New Roman" w:cs="Times New Roman"/>
          <w:sz w:val="28"/>
          <w:szCs w:val="28"/>
        </w:rPr>
        <w:t>Порядок проектирования севооборотов.</w:t>
      </w:r>
    </w:p>
    <w:p w:rsidR="00BA443E" w:rsidRPr="00BA443E" w:rsidRDefault="00BA443E" w:rsidP="005532E3">
      <w:pPr>
        <w:widowControl/>
        <w:numPr>
          <w:ilvl w:val="0"/>
          <w:numId w:val="6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43E">
        <w:rPr>
          <w:rFonts w:ascii="Times New Roman" w:hAnsi="Times New Roman" w:cs="Times New Roman"/>
          <w:sz w:val="28"/>
          <w:szCs w:val="28"/>
        </w:rPr>
        <w:t>Овощные севообороты.</w:t>
      </w:r>
    </w:p>
    <w:p w:rsidR="00BA443E" w:rsidRPr="00BA443E" w:rsidRDefault="00BA443E" w:rsidP="005532E3">
      <w:pPr>
        <w:widowControl/>
        <w:numPr>
          <w:ilvl w:val="0"/>
          <w:numId w:val="6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43E">
        <w:rPr>
          <w:rFonts w:ascii="Times New Roman" w:hAnsi="Times New Roman" w:cs="Times New Roman"/>
          <w:sz w:val="28"/>
          <w:szCs w:val="28"/>
        </w:rPr>
        <w:t>Кормовые севообороты.</w:t>
      </w:r>
    </w:p>
    <w:p w:rsidR="00BA443E" w:rsidRPr="00BA443E" w:rsidRDefault="00BA443E" w:rsidP="005532E3">
      <w:pPr>
        <w:widowControl/>
        <w:numPr>
          <w:ilvl w:val="0"/>
          <w:numId w:val="6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43E">
        <w:rPr>
          <w:rFonts w:ascii="Times New Roman" w:hAnsi="Times New Roman" w:cs="Times New Roman"/>
          <w:sz w:val="28"/>
          <w:szCs w:val="28"/>
        </w:rPr>
        <w:t>Полевые севообороты.</w:t>
      </w:r>
    </w:p>
    <w:p w:rsidR="00BA443E" w:rsidRPr="00BA443E" w:rsidRDefault="00BA443E" w:rsidP="005532E3">
      <w:pPr>
        <w:widowControl/>
        <w:numPr>
          <w:ilvl w:val="0"/>
          <w:numId w:val="6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43E">
        <w:rPr>
          <w:rFonts w:ascii="Times New Roman" w:hAnsi="Times New Roman" w:cs="Times New Roman"/>
          <w:sz w:val="28"/>
          <w:szCs w:val="28"/>
        </w:rPr>
        <w:t>Обработка полевого журнала нивелирной съемки.</w:t>
      </w:r>
    </w:p>
    <w:p w:rsidR="00BA443E" w:rsidRPr="00BA443E" w:rsidRDefault="00BA443E" w:rsidP="005532E3">
      <w:pPr>
        <w:widowControl/>
        <w:numPr>
          <w:ilvl w:val="0"/>
          <w:numId w:val="6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43E">
        <w:rPr>
          <w:rFonts w:ascii="Times New Roman" w:hAnsi="Times New Roman" w:cs="Times New Roman"/>
          <w:sz w:val="28"/>
          <w:szCs w:val="28"/>
        </w:rPr>
        <w:t>Задачи проектирования территории многолетних насаждений.</w:t>
      </w:r>
    </w:p>
    <w:p w:rsidR="00BA443E" w:rsidRPr="00BA443E" w:rsidRDefault="00BA443E" w:rsidP="005532E3">
      <w:pPr>
        <w:widowControl/>
        <w:numPr>
          <w:ilvl w:val="0"/>
          <w:numId w:val="6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43E">
        <w:rPr>
          <w:rFonts w:ascii="Times New Roman" w:hAnsi="Times New Roman" w:cs="Times New Roman"/>
          <w:sz w:val="28"/>
          <w:szCs w:val="28"/>
        </w:rPr>
        <w:t>Устройство территории садов.</w:t>
      </w:r>
    </w:p>
    <w:p w:rsidR="00BA443E" w:rsidRPr="00BA443E" w:rsidRDefault="00BA443E" w:rsidP="005532E3">
      <w:pPr>
        <w:widowControl/>
        <w:numPr>
          <w:ilvl w:val="0"/>
          <w:numId w:val="6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43E">
        <w:rPr>
          <w:rFonts w:ascii="Times New Roman" w:hAnsi="Times New Roman" w:cs="Times New Roman"/>
          <w:sz w:val="28"/>
          <w:szCs w:val="28"/>
        </w:rPr>
        <w:t>Построение продольного профиля.</w:t>
      </w:r>
    </w:p>
    <w:p w:rsidR="00BA443E" w:rsidRPr="00BA443E" w:rsidRDefault="00BA443E" w:rsidP="005532E3">
      <w:pPr>
        <w:widowControl/>
        <w:numPr>
          <w:ilvl w:val="0"/>
          <w:numId w:val="6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43E">
        <w:rPr>
          <w:rFonts w:ascii="Times New Roman" w:hAnsi="Times New Roman" w:cs="Times New Roman"/>
          <w:sz w:val="28"/>
          <w:szCs w:val="28"/>
        </w:rPr>
        <w:t>Устройство территории ягодников.</w:t>
      </w:r>
    </w:p>
    <w:p w:rsidR="00BA443E" w:rsidRPr="00BA443E" w:rsidRDefault="00BA443E" w:rsidP="005532E3">
      <w:pPr>
        <w:widowControl/>
        <w:numPr>
          <w:ilvl w:val="0"/>
          <w:numId w:val="6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43E">
        <w:rPr>
          <w:rFonts w:ascii="Times New Roman" w:hAnsi="Times New Roman" w:cs="Times New Roman"/>
          <w:sz w:val="28"/>
          <w:szCs w:val="28"/>
        </w:rPr>
        <w:t>Устройство территории виноградников.</w:t>
      </w:r>
    </w:p>
    <w:p w:rsidR="00BA443E" w:rsidRPr="00BA443E" w:rsidRDefault="00BA443E" w:rsidP="005532E3">
      <w:pPr>
        <w:widowControl/>
        <w:numPr>
          <w:ilvl w:val="0"/>
          <w:numId w:val="6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43E">
        <w:rPr>
          <w:rFonts w:ascii="Times New Roman" w:hAnsi="Times New Roman" w:cs="Times New Roman"/>
          <w:sz w:val="28"/>
          <w:szCs w:val="28"/>
        </w:rPr>
        <w:t>Устройство территории питомников (плодовых и виноградных).</w:t>
      </w:r>
    </w:p>
    <w:p w:rsidR="00BA443E" w:rsidRPr="00BA443E" w:rsidRDefault="00BA443E" w:rsidP="005532E3">
      <w:pPr>
        <w:widowControl/>
        <w:numPr>
          <w:ilvl w:val="0"/>
          <w:numId w:val="6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43E">
        <w:rPr>
          <w:rFonts w:ascii="Times New Roman" w:hAnsi="Times New Roman" w:cs="Times New Roman"/>
          <w:sz w:val="28"/>
          <w:szCs w:val="28"/>
        </w:rPr>
        <w:t>Задачи проектирования пастбищ.</w:t>
      </w:r>
    </w:p>
    <w:p w:rsidR="00BA443E" w:rsidRPr="00BA443E" w:rsidRDefault="00BA443E" w:rsidP="005532E3">
      <w:pPr>
        <w:widowControl/>
        <w:numPr>
          <w:ilvl w:val="0"/>
          <w:numId w:val="6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43E">
        <w:rPr>
          <w:rFonts w:ascii="Times New Roman" w:hAnsi="Times New Roman" w:cs="Times New Roman"/>
          <w:sz w:val="28"/>
          <w:szCs w:val="28"/>
        </w:rPr>
        <w:t>Организация пастбищеоборотов.</w:t>
      </w:r>
    </w:p>
    <w:p w:rsidR="00BA443E" w:rsidRPr="00BA443E" w:rsidRDefault="00BA443E" w:rsidP="005532E3">
      <w:pPr>
        <w:widowControl/>
        <w:numPr>
          <w:ilvl w:val="0"/>
          <w:numId w:val="6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43E">
        <w:rPr>
          <w:rFonts w:ascii="Times New Roman" w:hAnsi="Times New Roman" w:cs="Times New Roman"/>
          <w:sz w:val="28"/>
          <w:szCs w:val="28"/>
        </w:rPr>
        <w:t>Размещение гуртовых и отарных участков.</w:t>
      </w:r>
    </w:p>
    <w:p w:rsidR="00BA443E" w:rsidRPr="00BA443E" w:rsidRDefault="00BA443E" w:rsidP="005532E3">
      <w:pPr>
        <w:widowControl/>
        <w:numPr>
          <w:ilvl w:val="0"/>
          <w:numId w:val="6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43E">
        <w:rPr>
          <w:rFonts w:ascii="Times New Roman" w:hAnsi="Times New Roman" w:cs="Times New Roman"/>
          <w:sz w:val="28"/>
          <w:szCs w:val="28"/>
        </w:rPr>
        <w:t>Размещение загонов очередного стравливания.</w:t>
      </w:r>
    </w:p>
    <w:p w:rsidR="00BA443E" w:rsidRPr="00BA443E" w:rsidRDefault="00BA443E" w:rsidP="005532E3">
      <w:pPr>
        <w:widowControl/>
        <w:numPr>
          <w:ilvl w:val="0"/>
          <w:numId w:val="6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43E">
        <w:rPr>
          <w:rFonts w:ascii="Times New Roman" w:hAnsi="Times New Roman" w:cs="Times New Roman"/>
          <w:sz w:val="28"/>
          <w:szCs w:val="28"/>
        </w:rPr>
        <w:t>Размещение летних лагерей.</w:t>
      </w:r>
    </w:p>
    <w:p w:rsidR="00BA443E" w:rsidRPr="00BA443E" w:rsidRDefault="00BA443E" w:rsidP="005532E3">
      <w:pPr>
        <w:widowControl/>
        <w:numPr>
          <w:ilvl w:val="0"/>
          <w:numId w:val="6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43E">
        <w:rPr>
          <w:rFonts w:ascii="Times New Roman" w:hAnsi="Times New Roman" w:cs="Times New Roman"/>
          <w:sz w:val="28"/>
          <w:szCs w:val="28"/>
        </w:rPr>
        <w:t>Размещение водоисточников и водопойных пунктов на пастбищах.</w:t>
      </w:r>
    </w:p>
    <w:p w:rsidR="00BA443E" w:rsidRPr="00BA443E" w:rsidRDefault="00BA443E" w:rsidP="005532E3">
      <w:pPr>
        <w:widowControl/>
        <w:numPr>
          <w:ilvl w:val="0"/>
          <w:numId w:val="6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43E">
        <w:rPr>
          <w:rFonts w:ascii="Times New Roman" w:hAnsi="Times New Roman" w:cs="Times New Roman"/>
          <w:sz w:val="28"/>
          <w:szCs w:val="28"/>
        </w:rPr>
        <w:t>Размещение на пастбищах скотопрогонов.</w:t>
      </w:r>
    </w:p>
    <w:p w:rsidR="00BA443E" w:rsidRPr="00BA443E" w:rsidRDefault="00BA443E" w:rsidP="005532E3">
      <w:pPr>
        <w:widowControl/>
        <w:numPr>
          <w:ilvl w:val="0"/>
          <w:numId w:val="6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43E">
        <w:rPr>
          <w:rFonts w:ascii="Times New Roman" w:hAnsi="Times New Roman" w:cs="Times New Roman"/>
          <w:sz w:val="28"/>
          <w:szCs w:val="28"/>
        </w:rPr>
        <w:t>Задачи проектирования территорий сенокосов.</w:t>
      </w:r>
    </w:p>
    <w:p w:rsidR="00BA443E" w:rsidRPr="00BA443E" w:rsidRDefault="00BA443E" w:rsidP="005532E3">
      <w:pPr>
        <w:widowControl/>
        <w:numPr>
          <w:ilvl w:val="0"/>
          <w:numId w:val="6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43E">
        <w:rPr>
          <w:rFonts w:ascii="Times New Roman" w:hAnsi="Times New Roman" w:cs="Times New Roman"/>
          <w:sz w:val="28"/>
          <w:szCs w:val="28"/>
        </w:rPr>
        <w:t>Организация сенокосов.</w:t>
      </w:r>
    </w:p>
    <w:p w:rsidR="00BA443E" w:rsidRPr="00BA443E" w:rsidRDefault="00BA443E" w:rsidP="005532E3">
      <w:pPr>
        <w:widowControl/>
        <w:numPr>
          <w:ilvl w:val="0"/>
          <w:numId w:val="6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43E">
        <w:rPr>
          <w:rFonts w:ascii="Times New Roman" w:hAnsi="Times New Roman" w:cs="Times New Roman"/>
          <w:sz w:val="28"/>
          <w:szCs w:val="28"/>
        </w:rPr>
        <w:t>Размещение земельных участков комплексных бригад.</w:t>
      </w:r>
    </w:p>
    <w:p w:rsidR="00BA443E" w:rsidRPr="00BA443E" w:rsidRDefault="00BA443E" w:rsidP="005532E3">
      <w:pPr>
        <w:widowControl/>
        <w:numPr>
          <w:ilvl w:val="0"/>
          <w:numId w:val="6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43E">
        <w:rPr>
          <w:rFonts w:ascii="Times New Roman" w:hAnsi="Times New Roman" w:cs="Times New Roman"/>
          <w:sz w:val="28"/>
          <w:szCs w:val="28"/>
        </w:rPr>
        <w:t>Авторский надзор за осуществлением проекта и землеустроительное обслуживание сельскохозяйственного производства.</w:t>
      </w:r>
    </w:p>
    <w:p w:rsidR="00BA443E" w:rsidRPr="00BA443E" w:rsidRDefault="00BA443E" w:rsidP="005532E3">
      <w:pPr>
        <w:widowControl/>
        <w:numPr>
          <w:ilvl w:val="0"/>
          <w:numId w:val="6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43E">
        <w:rPr>
          <w:rFonts w:ascii="Times New Roman" w:hAnsi="Times New Roman" w:cs="Times New Roman"/>
          <w:sz w:val="28"/>
          <w:szCs w:val="28"/>
        </w:rPr>
        <w:t>Порядок составления проекта размещения магистральных дорог.</w:t>
      </w:r>
    </w:p>
    <w:p w:rsidR="00BA443E" w:rsidRPr="00BA443E" w:rsidRDefault="00BA443E" w:rsidP="005532E3">
      <w:pPr>
        <w:widowControl/>
        <w:numPr>
          <w:ilvl w:val="0"/>
          <w:numId w:val="6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43E">
        <w:rPr>
          <w:rFonts w:ascii="Times New Roman" w:hAnsi="Times New Roman" w:cs="Times New Roman"/>
          <w:sz w:val="28"/>
          <w:szCs w:val="28"/>
        </w:rPr>
        <w:t>Принципы размещения магистральных дорог.</w:t>
      </w:r>
    </w:p>
    <w:p w:rsidR="00BA443E" w:rsidRPr="00BA443E" w:rsidRDefault="00BA443E" w:rsidP="005532E3">
      <w:pPr>
        <w:widowControl/>
        <w:numPr>
          <w:ilvl w:val="0"/>
          <w:numId w:val="6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43E">
        <w:rPr>
          <w:rFonts w:ascii="Times New Roman" w:hAnsi="Times New Roman" w:cs="Times New Roman"/>
          <w:sz w:val="28"/>
          <w:szCs w:val="28"/>
        </w:rPr>
        <w:t>Требования к размещению дорог.</w:t>
      </w:r>
    </w:p>
    <w:p w:rsidR="00BA443E" w:rsidRPr="00BA443E" w:rsidRDefault="00BA443E" w:rsidP="005532E3">
      <w:pPr>
        <w:widowControl/>
        <w:numPr>
          <w:ilvl w:val="0"/>
          <w:numId w:val="6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43E">
        <w:rPr>
          <w:rFonts w:ascii="Times New Roman" w:hAnsi="Times New Roman" w:cs="Times New Roman"/>
          <w:sz w:val="28"/>
          <w:szCs w:val="28"/>
        </w:rPr>
        <w:t>Оформление и выдача землеустроительных документов.</w:t>
      </w:r>
    </w:p>
    <w:p w:rsidR="00BA443E" w:rsidRPr="00BA443E" w:rsidRDefault="00BA443E" w:rsidP="005532E3">
      <w:pPr>
        <w:widowControl/>
        <w:numPr>
          <w:ilvl w:val="0"/>
          <w:numId w:val="6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43E">
        <w:rPr>
          <w:rFonts w:ascii="Times New Roman" w:hAnsi="Times New Roman" w:cs="Times New Roman"/>
          <w:sz w:val="28"/>
          <w:szCs w:val="28"/>
        </w:rPr>
        <w:t>Трансформация и улучшение сельскохозяйственных угодий.</w:t>
      </w:r>
    </w:p>
    <w:p w:rsidR="00BA443E" w:rsidRPr="00BA443E" w:rsidRDefault="00BA443E" w:rsidP="005532E3">
      <w:pPr>
        <w:widowControl/>
        <w:numPr>
          <w:ilvl w:val="0"/>
          <w:numId w:val="6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43E">
        <w:rPr>
          <w:rFonts w:ascii="Times New Roman" w:hAnsi="Times New Roman" w:cs="Times New Roman"/>
          <w:sz w:val="28"/>
          <w:szCs w:val="28"/>
        </w:rPr>
        <w:t>Размещение севооборотов.</w:t>
      </w:r>
    </w:p>
    <w:p w:rsidR="00BA443E" w:rsidRPr="00BA443E" w:rsidRDefault="00BA443E" w:rsidP="005532E3">
      <w:pPr>
        <w:widowControl/>
        <w:numPr>
          <w:ilvl w:val="0"/>
          <w:numId w:val="6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43E">
        <w:rPr>
          <w:rFonts w:ascii="Times New Roman" w:hAnsi="Times New Roman" w:cs="Times New Roman"/>
          <w:sz w:val="28"/>
          <w:szCs w:val="28"/>
        </w:rPr>
        <w:t>Размещение полей севооборотов.</w:t>
      </w:r>
    </w:p>
    <w:p w:rsidR="00BA443E" w:rsidRPr="00BA443E" w:rsidRDefault="00BA443E" w:rsidP="005532E3">
      <w:pPr>
        <w:widowControl/>
        <w:numPr>
          <w:ilvl w:val="0"/>
          <w:numId w:val="6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43E">
        <w:rPr>
          <w:rFonts w:ascii="Times New Roman" w:hAnsi="Times New Roman" w:cs="Times New Roman"/>
          <w:sz w:val="28"/>
          <w:szCs w:val="28"/>
        </w:rPr>
        <w:t>Размещение дорог на севооборотных массивах.</w:t>
      </w:r>
    </w:p>
    <w:p w:rsidR="00BA443E" w:rsidRPr="00BA443E" w:rsidRDefault="00BA443E" w:rsidP="005532E3">
      <w:pPr>
        <w:widowControl/>
        <w:numPr>
          <w:ilvl w:val="0"/>
          <w:numId w:val="6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43E">
        <w:rPr>
          <w:rFonts w:ascii="Times New Roman" w:hAnsi="Times New Roman" w:cs="Times New Roman"/>
          <w:sz w:val="28"/>
          <w:szCs w:val="28"/>
        </w:rPr>
        <w:t>Размещение полевых станов на территории севооборотов.</w:t>
      </w:r>
    </w:p>
    <w:p w:rsidR="00BA443E" w:rsidRPr="00BA443E" w:rsidRDefault="00BA443E" w:rsidP="005532E3">
      <w:pPr>
        <w:widowControl/>
        <w:numPr>
          <w:ilvl w:val="0"/>
          <w:numId w:val="6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43E">
        <w:rPr>
          <w:rFonts w:ascii="Times New Roman" w:hAnsi="Times New Roman" w:cs="Times New Roman"/>
          <w:sz w:val="28"/>
          <w:szCs w:val="28"/>
        </w:rPr>
        <w:t>Размещение сооружений для полевого водоснабжения.</w:t>
      </w:r>
    </w:p>
    <w:p w:rsidR="00BA443E" w:rsidRPr="00BA443E" w:rsidRDefault="00BA443E" w:rsidP="005532E3">
      <w:pPr>
        <w:widowControl/>
        <w:numPr>
          <w:ilvl w:val="0"/>
          <w:numId w:val="6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43E">
        <w:rPr>
          <w:rFonts w:ascii="Times New Roman" w:hAnsi="Times New Roman" w:cs="Times New Roman"/>
          <w:sz w:val="28"/>
          <w:szCs w:val="28"/>
        </w:rPr>
        <w:t>Особенности организации территорий овощных севооборотов.</w:t>
      </w:r>
    </w:p>
    <w:p w:rsidR="00BA443E" w:rsidRPr="00BA443E" w:rsidRDefault="00BA443E" w:rsidP="005532E3">
      <w:pPr>
        <w:widowControl/>
        <w:numPr>
          <w:ilvl w:val="0"/>
          <w:numId w:val="6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43E">
        <w:rPr>
          <w:rFonts w:ascii="Times New Roman" w:hAnsi="Times New Roman" w:cs="Times New Roman"/>
          <w:sz w:val="28"/>
          <w:szCs w:val="28"/>
        </w:rPr>
        <w:t>Сущность внутрихозяйственного землеустройства.</w:t>
      </w:r>
    </w:p>
    <w:p w:rsidR="00BA443E" w:rsidRPr="00BA443E" w:rsidRDefault="00BA443E" w:rsidP="005532E3">
      <w:pPr>
        <w:widowControl/>
        <w:numPr>
          <w:ilvl w:val="0"/>
          <w:numId w:val="6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43E">
        <w:rPr>
          <w:rFonts w:ascii="Times New Roman" w:hAnsi="Times New Roman" w:cs="Times New Roman"/>
          <w:sz w:val="28"/>
          <w:szCs w:val="28"/>
        </w:rPr>
        <w:t>Порядок разработки проекта внутрихозяйственного землеустройства.</w:t>
      </w:r>
    </w:p>
    <w:p w:rsidR="00BA443E" w:rsidRPr="00BA443E" w:rsidRDefault="00BA443E" w:rsidP="005532E3">
      <w:pPr>
        <w:widowControl/>
        <w:numPr>
          <w:ilvl w:val="0"/>
          <w:numId w:val="6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43E">
        <w:rPr>
          <w:rFonts w:ascii="Times New Roman" w:hAnsi="Times New Roman" w:cs="Times New Roman"/>
          <w:sz w:val="28"/>
          <w:szCs w:val="28"/>
        </w:rPr>
        <w:t>Камеральная землеустроительная подготовка.</w:t>
      </w:r>
    </w:p>
    <w:p w:rsidR="00BA443E" w:rsidRPr="00BA443E" w:rsidRDefault="00BA443E" w:rsidP="005532E3">
      <w:pPr>
        <w:widowControl/>
        <w:numPr>
          <w:ilvl w:val="0"/>
          <w:numId w:val="6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43E">
        <w:rPr>
          <w:rFonts w:ascii="Times New Roman" w:hAnsi="Times New Roman" w:cs="Times New Roman"/>
          <w:sz w:val="28"/>
          <w:szCs w:val="28"/>
        </w:rPr>
        <w:t>Полевая землеустроительная подготовка.</w:t>
      </w:r>
    </w:p>
    <w:p w:rsidR="00BA443E" w:rsidRPr="00BA443E" w:rsidRDefault="00BA443E" w:rsidP="005532E3">
      <w:pPr>
        <w:widowControl/>
        <w:numPr>
          <w:ilvl w:val="0"/>
          <w:numId w:val="6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43E">
        <w:rPr>
          <w:rFonts w:ascii="Times New Roman" w:hAnsi="Times New Roman" w:cs="Times New Roman"/>
          <w:sz w:val="28"/>
          <w:szCs w:val="28"/>
        </w:rPr>
        <w:t>Разработка задания на проектирование.</w:t>
      </w:r>
    </w:p>
    <w:p w:rsidR="00BA443E" w:rsidRPr="00BA443E" w:rsidRDefault="00BA443E" w:rsidP="005532E3">
      <w:pPr>
        <w:widowControl/>
        <w:numPr>
          <w:ilvl w:val="0"/>
          <w:numId w:val="6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43E">
        <w:rPr>
          <w:rFonts w:ascii="Times New Roman" w:hAnsi="Times New Roman" w:cs="Times New Roman"/>
          <w:sz w:val="28"/>
          <w:szCs w:val="28"/>
        </w:rPr>
        <w:t>Эффективность проектов внутрихозяйственного землеустройства.</w:t>
      </w:r>
    </w:p>
    <w:p w:rsidR="00BA443E" w:rsidRPr="00BA443E" w:rsidRDefault="00BA443E" w:rsidP="005532E3">
      <w:pPr>
        <w:widowControl/>
        <w:numPr>
          <w:ilvl w:val="0"/>
          <w:numId w:val="6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43E">
        <w:rPr>
          <w:rFonts w:ascii="Times New Roman" w:hAnsi="Times New Roman" w:cs="Times New Roman"/>
          <w:sz w:val="28"/>
          <w:szCs w:val="28"/>
        </w:rPr>
        <w:t>Особенности подготовительных работ в районах ветровой эрозии.</w:t>
      </w:r>
    </w:p>
    <w:p w:rsidR="00BA443E" w:rsidRPr="00BA443E" w:rsidRDefault="00BA443E" w:rsidP="005532E3">
      <w:pPr>
        <w:widowControl/>
        <w:numPr>
          <w:ilvl w:val="0"/>
          <w:numId w:val="6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43E">
        <w:rPr>
          <w:rFonts w:ascii="Times New Roman" w:hAnsi="Times New Roman" w:cs="Times New Roman"/>
          <w:sz w:val="28"/>
          <w:szCs w:val="28"/>
        </w:rPr>
        <w:t>Методы разработки проекта внутрихозяйственного землеустройства.</w:t>
      </w:r>
    </w:p>
    <w:p w:rsidR="00BA443E" w:rsidRPr="00BA443E" w:rsidRDefault="00BA443E" w:rsidP="005532E3">
      <w:pPr>
        <w:widowControl/>
        <w:numPr>
          <w:ilvl w:val="0"/>
          <w:numId w:val="6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43E">
        <w:rPr>
          <w:rFonts w:ascii="Times New Roman" w:hAnsi="Times New Roman" w:cs="Times New Roman"/>
          <w:sz w:val="28"/>
          <w:szCs w:val="28"/>
        </w:rPr>
        <w:t>Особенности подготовительных работ в районах водной эрозии.</w:t>
      </w:r>
    </w:p>
    <w:p w:rsidR="00BA443E" w:rsidRPr="00BA443E" w:rsidRDefault="00BA443E" w:rsidP="005532E3">
      <w:pPr>
        <w:widowControl/>
        <w:numPr>
          <w:ilvl w:val="0"/>
          <w:numId w:val="6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43E">
        <w:rPr>
          <w:rFonts w:ascii="Times New Roman" w:hAnsi="Times New Roman" w:cs="Times New Roman"/>
          <w:sz w:val="28"/>
          <w:szCs w:val="28"/>
        </w:rPr>
        <w:t>Содержание внутрихозяйственного землеустройства.</w:t>
      </w:r>
    </w:p>
    <w:p w:rsidR="00BA443E" w:rsidRPr="00BA443E" w:rsidRDefault="00BA443E" w:rsidP="005532E3">
      <w:pPr>
        <w:widowControl/>
        <w:numPr>
          <w:ilvl w:val="0"/>
          <w:numId w:val="6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43E">
        <w:rPr>
          <w:rFonts w:ascii="Times New Roman" w:hAnsi="Times New Roman" w:cs="Times New Roman"/>
          <w:sz w:val="28"/>
          <w:szCs w:val="28"/>
        </w:rPr>
        <w:t>Задачи проектирования водохозяйственных и других инженерных сооружений.</w:t>
      </w:r>
    </w:p>
    <w:p w:rsidR="00BA443E" w:rsidRPr="00BA443E" w:rsidRDefault="00BA443E" w:rsidP="005532E3">
      <w:pPr>
        <w:widowControl/>
        <w:numPr>
          <w:ilvl w:val="0"/>
          <w:numId w:val="6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43E">
        <w:rPr>
          <w:rFonts w:ascii="Times New Roman" w:hAnsi="Times New Roman" w:cs="Times New Roman"/>
          <w:sz w:val="28"/>
          <w:szCs w:val="28"/>
        </w:rPr>
        <w:t>Задачи проектирования хозяйственных центров.</w:t>
      </w:r>
    </w:p>
    <w:p w:rsidR="00BA443E" w:rsidRPr="00BA443E" w:rsidRDefault="00BA443E" w:rsidP="005532E3">
      <w:pPr>
        <w:widowControl/>
        <w:numPr>
          <w:ilvl w:val="0"/>
          <w:numId w:val="6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43E">
        <w:rPr>
          <w:rFonts w:ascii="Times New Roman" w:hAnsi="Times New Roman" w:cs="Times New Roman"/>
          <w:sz w:val="28"/>
          <w:szCs w:val="28"/>
        </w:rPr>
        <w:t>Нивелирование трассы.</w:t>
      </w:r>
    </w:p>
    <w:p w:rsidR="00C63C78" w:rsidRDefault="00C63C78" w:rsidP="009E295A">
      <w:pPr>
        <w:pStyle w:val="32"/>
        <w:keepNext/>
        <w:keepLines/>
        <w:numPr>
          <w:ilvl w:val="0"/>
          <w:numId w:val="3"/>
        </w:numPr>
        <w:shd w:val="clear" w:color="auto" w:fill="auto"/>
        <w:spacing w:after="0" w:line="240" w:lineRule="auto"/>
        <w:jc w:val="center"/>
      </w:pPr>
      <w:r>
        <w:t>Номера вопросов</w:t>
      </w:r>
    </w:p>
    <w:p w:rsidR="00C63C78" w:rsidRDefault="009E295A" w:rsidP="009E295A">
      <w:pPr>
        <w:pStyle w:val="32"/>
        <w:keepNext/>
        <w:keepLines/>
        <w:shd w:val="clear" w:color="auto" w:fill="auto"/>
        <w:spacing w:after="0" w:line="240" w:lineRule="auto"/>
        <w:ind w:firstLine="709"/>
        <w:jc w:val="both"/>
        <w:rPr>
          <w:b w:val="0"/>
        </w:rPr>
      </w:pPr>
      <w:r w:rsidRPr="009E295A">
        <w:rPr>
          <w:b w:val="0"/>
        </w:rPr>
        <w:t>По номеру зачетной книжки определяется набор вопросов</w:t>
      </w:r>
      <w:r>
        <w:rPr>
          <w:b w:val="0"/>
        </w:rPr>
        <w:t xml:space="preserve"> контрольной работы (таблица 1).</w:t>
      </w:r>
    </w:p>
    <w:p w:rsidR="009E295A" w:rsidRDefault="009E295A" w:rsidP="009E295A">
      <w:pPr>
        <w:pStyle w:val="32"/>
        <w:keepNext/>
        <w:keepLines/>
        <w:shd w:val="clear" w:color="auto" w:fill="auto"/>
        <w:spacing w:after="0" w:line="240" w:lineRule="auto"/>
        <w:ind w:firstLine="709"/>
        <w:jc w:val="center"/>
        <w:rPr>
          <w:b w:val="0"/>
        </w:rPr>
      </w:pPr>
      <w:r>
        <w:rPr>
          <w:b w:val="0"/>
        </w:rPr>
        <w:t>Таблица 1 – Варианты номеров вопросов</w:t>
      </w: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4573"/>
        <w:gridCol w:w="4873"/>
      </w:tblGrid>
      <w:tr w:rsidR="00C63C78" w:rsidTr="005532E3">
        <w:trPr>
          <w:tblHeader/>
        </w:trPr>
        <w:tc>
          <w:tcPr>
            <w:tcW w:w="4573" w:type="dxa"/>
            <w:vAlign w:val="center"/>
          </w:tcPr>
          <w:p w:rsidR="00C63C78" w:rsidRPr="005532E3" w:rsidRDefault="00C63C78" w:rsidP="00C63C78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5532E3">
              <w:rPr>
                <w:b w:val="0"/>
                <w:sz w:val="22"/>
                <w:szCs w:val="22"/>
              </w:rPr>
              <w:t>Номер зачетной книжки</w:t>
            </w:r>
          </w:p>
          <w:p w:rsidR="00C63C78" w:rsidRPr="005532E3" w:rsidRDefault="00C63C78" w:rsidP="00C63C78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5532E3">
              <w:rPr>
                <w:b w:val="0"/>
                <w:sz w:val="22"/>
                <w:szCs w:val="22"/>
              </w:rPr>
              <w:t>(две последние цифры)</w:t>
            </w:r>
          </w:p>
        </w:tc>
        <w:tc>
          <w:tcPr>
            <w:tcW w:w="4873" w:type="dxa"/>
            <w:vAlign w:val="center"/>
          </w:tcPr>
          <w:p w:rsidR="00C63C78" w:rsidRPr="005532E3" w:rsidRDefault="00C63C78" w:rsidP="00C63C78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5532E3">
              <w:rPr>
                <w:b w:val="0"/>
                <w:sz w:val="22"/>
                <w:szCs w:val="22"/>
              </w:rPr>
              <w:t>Номера вопросов</w:t>
            </w:r>
          </w:p>
        </w:tc>
      </w:tr>
      <w:tr w:rsidR="00C63C78" w:rsidTr="005532E3">
        <w:tc>
          <w:tcPr>
            <w:tcW w:w="4573" w:type="dxa"/>
            <w:vAlign w:val="center"/>
          </w:tcPr>
          <w:p w:rsidR="00C63C78" w:rsidRPr="005532E3" w:rsidRDefault="00C63C78" w:rsidP="00F250C3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5532E3">
              <w:rPr>
                <w:b w:val="0"/>
                <w:sz w:val="22"/>
                <w:szCs w:val="22"/>
              </w:rPr>
              <w:t>01</w:t>
            </w:r>
            <w:r w:rsidR="006B6862" w:rsidRPr="005532E3">
              <w:rPr>
                <w:b w:val="0"/>
                <w:sz w:val="22"/>
                <w:szCs w:val="22"/>
              </w:rPr>
              <w:t>,11</w:t>
            </w:r>
          </w:p>
        </w:tc>
        <w:tc>
          <w:tcPr>
            <w:tcW w:w="4873" w:type="dxa"/>
            <w:vAlign w:val="center"/>
          </w:tcPr>
          <w:p w:rsidR="00C63C78" w:rsidRPr="005532E3" w:rsidRDefault="00C63C78" w:rsidP="006B6862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5532E3">
              <w:rPr>
                <w:b w:val="0"/>
                <w:sz w:val="22"/>
                <w:szCs w:val="22"/>
              </w:rPr>
              <w:t>1,10,</w:t>
            </w:r>
            <w:r w:rsidR="006B6862" w:rsidRPr="005532E3">
              <w:rPr>
                <w:b w:val="0"/>
                <w:sz w:val="22"/>
                <w:szCs w:val="22"/>
              </w:rPr>
              <w:t>19</w:t>
            </w:r>
          </w:p>
        </w:tc>
      </w:tr>
      <w:tr w:rsidR="00C63C78" w:rsidTr="005532E3">
        <w:tc>
          <w:tcPr>
            <w:tcW w:w="4573" w:type="dxa"/>
            <w:vAlign w:val="center"/>
          </w:tcPr>
          <w:p w:rsidR="00C63C78" w:rsidRPr="005532E3" w:rsidRDefault="00C63C78" w:rsidP="00F250C3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5532E3">
              <w:rPr>
                <w:b w:val="0"/>
                <w:sz w:val="22"/>
                <w:szCs w:val="22"/>
              </w:rPr>
              <w:t>02</w:t>
            </w:r>
            <w:r w:rsidR="006B6862" w:rsidRPr="005532E3">
              <w:rPr>
                <w:b w:val="0"/>
                <w:sz w:val="22"/>
                <w:szCs w:val="22"/>
              </w:rPr>
              <w:t>,12</w:t>
            </w:r>
          </w:p>
        </w:tc>
        <w:tc>
          <w:tcPr>
            <w:tcW w:w="4873" w:type="dxa"/>
            <w:vAlign w:val="center"/>
          </w:tcPr>
          <w:p w:rsidR="00C63C78" w:rsidRPr="005532E3" w:rsidRDefault="00C63C78" w:rsidP="006B6862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5532E3">
              <w:rPr>
                <w:b w:val="0"/>
                <w:sz w:val="22"/>
                <w:szCs w:val="22"/>
              </w:rPr>
              <w:t>2,</w:t>
            </w:r>
            <w:r w:rsidR="006B6862" w:rsidRPr="005532E3">
              <w:rPr>
                <w:b w:val="0"/>
                <w:sz w:val="22"/>
                <w:szCs w:val="22"/>
              </w:rPr>
              <w:t>11</w:t>
            </w:r>
            <w:r w:rsidRPr="005532E3">
              <w:rPr>
                <w:b w:val="0"/>
                <w:sz w:val="22"/>
                <w:szCs w:val="22"/>
              </w:rPr>
              <w:t>,</w:t>
            </w:r>
            <w:r w:rsidR="006B6862" w:rsidRPr="005532E3">
              <w:rPr>
                <w:b w:val="0"/>
                <w:sz w:val="22"/>
                <w:szCs w:val="22"/>
              </w:rPr>
              <w:t>20</w:t>
            </w:r>
          </w:p>
        </w:tc>
      </w:tr>
      <w:tr w:rsidR="00C63C78" w:rsidTr="005532E3">
        <w:tc>
          <w:tcPr>
            <w:tcW w:w="4573" w:type="dxa"/>
            <w:vAlign w:val="center"/>
          </w:tcPr>
          <w:p w:rsidR="00C63C78" w:rsidRPr="005532E3" w:rsidRDefault="00C63C78" w:rsidP="00F250C3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5532E3">
              <w:rPr>
                <w:b w:val="0"/>
                <w:sz w:val="22"/>
                <w:szCs w:val="22"/>
              </w:rPr>
              <w:t>03</w:t>
            </w:r>
            <w:r w:rsidR="006B6862" w:rsidRPr="005532E3">
              <w:rPr>
                <w:b w:val="0"/>
                <w:sz w:val="22"/>
                <w:szCs w:val="22"/>
              </w:rPr>
              <w:t>,13</w:t>
            </w:r>
          </w:p>
        </w:tc>
        <w:tc>
          <w:tcPr>
            <w:tcW w:w="4873" w:type="dxa"/>
            <w:vAlign w:val="center"/>
          </w:tcPr>
          <w:p w:rsidR="00C63C78" w:rsidRPr="005532E3" w:rsidRDefault="00C63C78" w:rsidP="006B6862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5532E3">
              <w:rPr>
                <w:b w:val="0"/>
                <w:sz w:val="22"/>
                <w:szCs w:val="22"/>
              </w:rPr>
              <w:t>3,</w:t>
            </w:r>
            <w:r w:rsidR="006B6862" w:rsidRPr="005532E3">
              <w:rPr>
                <w:b w:val="0"/>
                <w:sz w:val="22"/>
                <w:szCs w:val="22"/>
              </w:rPr>
              <w:t>12</w:t>
            </w:r>
            <w:r w:rsidRPr="005532E3">
              <w:rPr>
                <w:b w:val="0"/>
                <w:sz w:val="22"/>
                <w:szCs w:val="22"/>
              </w:rPr>
              <w:t>,</w:t>
            </w:r>
            <w:r w:rsidR="006B6862" w:rsidRPr="005532E3">
              <w:rPr>
                <w:b w:val="0"/>
                <w:sz w:val="22"/>
                <w:szCs w:val="22"/>
              </w:rPr>
              <w:t>21</w:t>
            </w:r>
          </w:p>
        </w:tc>
      </w:tr>
      <w:tr w:rsidR="00C63C78" w:rsidTr="005532E3">
        <w:tc>
          <w:tcPr>
            <w:tcW w:w="4573" w:type="dxa"/>
            <w:vAlign w:val="center"/>
          </w:tcPr>
          <w:p w:rsidR="00C63C78" w:rsidRPr="005532E3" w:rsidRDefault="00C63C78" w:rsidP="00F250C3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5532E3">
              <w:rPr>
                <w:b w:val="0"/>
                <w:sz w:val="22"/>
                <w:szCs w:val="22"/>
              </w:rPr>
              <w:t>04</w:t>
            </w:r>
            <w:r w:rsidR="006B6862" w:rsidRPr="005532E3">
              <w:rPr>
                <w:b w:val="0"/>
                <w:sz w:val="22"/>
                <w:szCs w:val="22"/>
              </w:rPr>
              <w:t>,14</w:t>
            </w:r>
          </w:p>
        </w:tc>
        <w:tc>
          <w:tcPr>
            <w:tcW w:w="4873" w:type="dxa"/>
            <w:vAlign w:val="center"/>
          </w:tcPr>
          <w:p w:rsidR="00C63C78" w:rsidRPr="005532E3" w:rsidRDefault="006B6862" w:rsidP="006B6862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5532E3">
              <w:rPr>
                <w:b w:val="0"/>
                <w:sz w:val="22"/>
                <w:szCs w:val="22"/>
              </w:rPr>
              <w:t>4,13,22</w:t>
            </w:r>
          </w:p>
        </w:tc>
      </w:tr>
      <w:tr w:rsidR="00C63C78" w:rsidTr="005532E3">
        <w:tc>
          <w:tcPr>
            <w:tcW w:w="4573" w:type="dxa"/>
            <w:vAlign w:val="center"/>
          </w:tcPr>
          <w:p w:rsidR="00C63C78" w:rsidRPr="005532E3" w:rsidRDefault="00C63C78" w:rsidP="00F250C3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5532E3">
              <w:rPr>
                <w:b w:val="0"/>
                <w:sz w:val="22"/>
                <w:szCs w:val="22"/>
              </w:rPr>
              <w:t>05</w:t>
            </w:r>
            <w:r w:rsidR="00F250C3" w:rsidRPr="005532E3">
              <w:rPr>
                <w:b w:val="0"/>
                <w:sz w:val="22"/>
                <w:szCs w:val="22"/>
              </w:rPr>
              <w:t>,15</w:t>
            </w:r>
          </w:p>
        </w:tc>
        <w:tc>
          <w:tcPr>
            <w:tcW w:w="4873" w:type="dxa"/>
            <w:vAlign w:val="center"/>
          </w:tcPr>
          <w:p w:rsidR="00C63C78" w:rsidRPr="005532E3" w:rsidRDefault="006B6862" w:rsidP="006B6862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5532E3">
              <w:rPr>
                <w:b w:val="0"/>
                <w:sz w:val="22"/>
                <w:szCs w:val="22"/>
              </w:rPr>
              <w:t>5,14,23</w:t>
            </w:r>
          </w:p>
        </w:tc>
      </w:tr>
      <w:tr w:rsidR="00C63C78" w:rsidTr="005532E3">
        <w:tc>
          <w:tcPr>
            <w:tcW w:w="4573" w:type="dxa"/>
            <w:vAlign w:val="center"/>
          </w:tcPr>
          <w:p w:rsidR="00C63C78" w:rsidRPr="005532E3" w:rsidRDefault="00C63C78" w:rsidP="00F250C3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5532E3">
              <w:rPr>
                <w:b w:val="0"/>
                <w:sz w:val="22"/>
                <w:szCs w:val="22"/>
              </w:rPr>
              <w:t>06</w:t>
            </w:r>
            <w:r w:rsidR="00F250C3" w:rsidRPr="005532E3">
              <w:rPr>
                <w:b w:val="0"/>
                <w:sz w:val="22"/>
                <w:szCs w:val="22"/>
              </w:rPr>
              <w:t>,16</w:t>
            </w:r>
          </w:p>
        </w:tc>
        <w:tc>
          <w:tcPr>
            <w:tcW w:w="4873" w:type="dxa"/>
            <w:vAlign w:val="center"/>
          </w:tcPr>
          <w:p w:rsidR="00C63C78" w:rsidRPr="005532E3" w:rsidRDefault="006B6862" w:rsidP="006B6862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5532E3">
              <w:rPr>
                <w:b w:val="0"/>
                <w:sz w:val="22"/>
                <w:szCs w:val="22"/>
              </w:rPr>
              <w:t>6,15,24</w:t>
            </w:r>
          </w:p>
        </w:tc>
      </w:tr>
      <w:tr w:rsidR="00C63C78" w:rsidTr="005532E3">
        <w:tc>
          <w:tcPr>
            <w:tcW w:w="4573" w:type="dxa"/>
            <w:vAlign w:val="center"/>
          </w:tcPr>
          <w:p w:rsidR="00C63C78" w:rsidRPr="005532E3" w:rsidRDefault="00C63C78" w:rsidP="00F250C3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5532E3">
              <w:rPr>
                <w:b w:val="0"/>
                <w:sz w:val="22"/>
                <w:szCs w:val="22"/>
              </w:rPr>
              <w:t>07</w:t>
            </w:r>
            <w:r w:rsidR="00F250C3" w:rsidRPr="005532E3">
              <w:rPr>
                <w:b w:val="0"/>
                <w:sz w:val="22"/>
                <w:szCs w:val="22"/>
              </w:rPr>
              <w:t>,17</w:t>
            </w:r>
          </w:p>
        </w:tc>
        <w:tc>
          <w:tcPr>
            <w:tcW w:w="4873" w:type="dxa"/>
            <w:vAlign w:val="center"/>
          </w:tcPr>
          <w:p w:rsidR="00C63C78" w:rsidRPr="005532E3" w:rsidRDefault="006B6862" w:rsidP="006B6862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5532E3">
              <w:rPr>
                <w:b w:val="0"/>
                <w:sz w:val="22"/>
                <w:szCs w:val="22"/>
              </w:rPr>
              <w:t>7,16,25</w:t>
            </w:r>
          </w:p>
        </w:tc>
      </w:tr>
      <w:tr w:rsidR="00C63C78" w:rsidTr="005532E3">
        <w:tc>
          <w:tcPr>
            <w:tcW w:w="4573" w:type="dxa"/>
            <w:vAlign w:val="center"/>
          </w:tcPr>
          <w:p w:rsidR="006B6862" w:rsidRPr="005532E3" w:rsidRDefault="006B6862" w:rsidP="00F250C3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5532E3">
              <w:rPr>
                <w:b w:val="0"/>
                <w:sz w:val="22"/>
                <w:szCs w:val="22"/>
              </w:rPr>
              <w:t>08,18</w:t>
            </w:r>
          </w:p>
        </w:tc>
        <w:tc>
          <w:tcPr>
            <w:tcW w:w="4873" w:type="dxa"/>
            <w:vAlign w:val="center"/>
          </w:tcPr>
          <w:p w:rsidR="00C63C78" w:rsidRPr="005532E3" w:rsidRDefault="006B6862" w:rsidP="006B6862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5532E3">
              <w:rPr>
                <w:b w:val="0"/>
                <w:sz w:val="22"/>
                <w:szCs w:val="22"/>
              </w:rPr>
              <w:t>8,17,26</w:t>
            </w:r>
          </w:p>
        </w:tc>
      </w:tr>
      <w:tr w:rsidR="00C63C78" w:rsidTr="005532E3">
        <w:tc>
          <w:tcPr>
            <w:tcW w:w="4573" w:type="dxa"/>
            <w:vAlign w:val="center"/>
          </w:tcPr>
          <w:p w:rsidR="00C63C78" w:rsidRPr="005532E3" w:rsidRDefault="006B6862" w:rsidP="00F250C3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5532E3">
              <w:rPr>
                <w:b w:val="0"/>
                <w:sz w:val="22"/>
                <w:szCs w:val="22"/>
              </w:rPr>
              <w:t>09,</w:t>
            </w:r>
            <w:r w:rsidR="00F250C3" w:rsidRPr="005532E3">
              <w:rPr>
                <w:b w:val="0"/>
                <w:sz w:val="22"/>
                <w:szCs w:val="22"/>
              </w:rPr>
              <w:t>19</w:t>
            </w:r>
          </w:p>
        </w:tc>
        <w:tc>
          <w:tcPr>
            <w:tcW w:w="4873" w:type="dxa"/>
            <w:vAlign w:val="center"/>
          </w:tcPr>
          <w:p w:rsidR="00C63C78" w:rsidRPr="005532E3" w:rsidRDefault="006B6862" w:rsidP="006B6862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5532E3">
              <w:rPr>
                <w:b w:val="0"/>
                <w:sz w:val="22"/>
                <w:szCs w:val="22"/>
              </w:rPr>
              <w:t>9,18,27</w:t>
            </w:r>
          </w:p>
        </w:tc>
      </w:tr>
      <w:tr w:rsidR="00C63C78" w:rsidTr="005532E3">
        <w:tc>
          <w:tcPr>
            <w:tcW w:w="4573" w:type="dxa"/>
            <w:vAlign w:val="center"/>
          </w:tcPr>
          <w:p w:rsidR="00C63C78" w:rsidRPr="005532E3" w:rsidRDefault="006B6862" w:rsidP="00F250C3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5532E3">
              <w:rPr>
                <w:b w:val="0"/>
                <w:sz w:val="22"/>
                <w:szCs w:val="22"/>
              </w:rPr>
              <w:t>10</w:t>
            </w:r>
            <w:r w:rsidR="00F250C3" w:rsidRPr="005532E3">
              <w:rPr>
                <w:b w:val="0"/>
                <w:sz w:val="22"/>
                <w:szCs w:val="22"/>
              </w:rPr>
              <w:t>,20</w:t>
            </w:r>
          </w:p>
        </w:tc>
        <w:tc>
          <w:tcPr>
            <w:tcW w:w="4873" w:type="dxa"/>
            <w:vAlign w:val="center"/>
          </w:tcPr>
          <w:p w:rsidR="00C63C78" w:rsidRPr="005532E3" w:rsidRDefault="006B6862" w:rsidP="006B6862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5532E3">
              <w:rPr>
                <w:b w:val="0"/>
                <w:sz w:val="22"/>
                <w:szCs w:val="22"/>
              </w:rPr>
              <w:t>10,19,28</w:t>
            </w:r>
          </w:p>
        </w:tc>
      </w:tr>
      <w:tr w:rsidR="00C63C78" w:rsidTr="005532E3">
        <w:tc>
          <w:tcPr>
            <w:tcW w:w="4573" w:type="dxa"/>
            <w:vAlign w:val="center"/>
          </w:tcPr>
          <w:p w:rsidR="00C63C78" w:rsidRPr="005532E3" w:rsidRDefault="00F250C3" w:rsidP="00F250C3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5532E3">
              <w:rPr>
                <w:b w:val="0"/>
                <w:sz w:val="22"/>
                <w:szCs w:val="22"/>
              </w:rPr>
              <w:t>51,61</w:t>
            </w:r>
          </w:p>
        </w:tc>
        <w:tc>
          <w:tcPr>
            <w:tcW w:w="4873" w:type="dxa"/>
            <w:vAlign w:val="center"/>
          </w:tcPr>
          <w:p w:rsidR="00C63C78" w:rsidRPr="005532E3" w:rsidRDefault="006B6862" w:rsidP="006B6862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5532E3">
              <w:rPr>
                <w:b w:val="0"/>
                <w:sz w:val="22"/>
                <w:szCs w:val="22"/>
              </w:rPr>
              <w:t>11,20,29</w:t>
            </w:r>
          </w:p>
        </w:tc>
      </w:tr>
      <w:tr w:rsidR="00C63C78" w:rsidTr="005532E3">
        <w:tc>
          <w:tcPr>
            <w:tcW w:w="4573" w:type="dxa"/>
            <w:vAlign w:val="center"/>
          </w:tcPr>
          <w:p w:rsidR="00C63C78" w:rsidRPr="005532E3" w:rsidRDefault="00F250C3" w:rsidP="00F250C3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5532E3">
              <w:rPr>
                <w:b w:val="0"/>
                <w:sz w:val="22"/>
                <w:szCs w:val="22"/>
              </w:rPr>
              <w:t>52,62</w:t>
            </w:r>
          </w:p>
        </w:tc>
        <w:tc>
          <w:tcPr>
            <w:tcW w:w="4873" w:type="dxa"/>
            <w:vAlign w:val="center"/>
          </w:tcPr>
          <w:p w:rsidR="00C63C78" w:rsidRPr="005532E3" w:rsidRDefault="006B6862" w:rsidP="006B6862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5532E3">
              <w:rPr>
                <w:b w:val="0"/>
                <w:sz w:val="22"/>
                <w:szCs w:val="22"/>
              </w:rPr>
              <w:t>12,21,30</w:t>
            </w:r>
          </w:p>
        </w:tc>
      </w:tr>
      <w:tr w:rsidR="00C63C78" w:rsidTr="005532E3">
        <w:tc>
          <w:tcPr>
            <w:tcW w:w="4573" w:type="dxa"/>
            <w:vAlign w:val="center"/>
          </w:tcPr>
          <w:p w:rsidR="00C63C78" w:rsidRPr="005532E3" w:rsidRDefault="00F250C3" w:rsidP="00F250C3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5532E3">
              <w:rPr>
                <w:b w:val="0"/>
                <w:sz w:val="22"/>
                <w:szCs w:val="22"/>
              </w:rPr>
              <w:t>53,63</w:t>
            </w:r>
          </w:p>
        </w:tc>
        <w:tc>
          <w:tcPr>
            <w:tcW w:w="4873" w:type="dxa"/>
            <w:vAlign w:val="center"/>
          </w:tcPr>
          <w:p w:rsidR="00C63C78" w:rsidRPr="005532E3" w:rsidRDefault="006B6862" w:rsidP="006B6862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5532E3">
              <w:rPr>
                <w:b w:val="0"/>
                <w:sz w:val="22"/>
                <w:szCs w:val="22"/>
              </w:rPr>
              <w:t>13,22,31</w:t>
            </w:r>
          </w:p>
        </w:tc>
      </w:tr>
      <w:tr w:rsidR="00C63C78" w:rsidTr="005532E3">
        <w:tc>
          <w:tcPr>
            <w:tcW w:w="4573" w:type="dxa"/>
            <w:vAlign w:val="center"/>
          </w:tcPr>
          <w:p w:rsidR="00C63C78" w:rsidRPr="005532E3" w:rsidRDefault="00F250C3" w:rsidP="00F250C3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5532E3">
              <w:rPr>
                <w:b w:val="0"/>
                <w:sz w:val="22"/>
                <w:szCs w:val="22"/>
              </w:rPr>
              <w:t>54,64</w:t>
            </w:r>
          </w:p>
        </w:tc>
        <w:tc>
          <w:tcPr>
            <w:tcW w:w="4873" w:type="dxa"/>
            <w:vAlign w:val="center"/>
          </w:tcPr>
          <w:p w:rsidR="00C63C78" w:rsidRPr="005532E3" w:rsidRDefault="006B6862" w:rsidP="006B6862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5532E3">
              <w:rPr>
                <w:b w:val="0"/>
                <w:sz w:val="22"/>
                <w:szCs w:val="22"/>
              </w:rPr>
              <w:t>14,23,32</w:t>
            </w:r>
          </w:p>
        </w:tc>
      </w:tr>
      <w:tr w:rsidR="00C63C78" w:rsidTr="005532E3">
        <w:tc>
          <w:tcPr>
            <w:tcW w:w="4573" w:type="dxa"/>
            <w:vAlign w:val="center"/>
          </w:tcPr>
          <w:p w:rsidR="00C63C78" w:rsidRPr="005532E3" w:rsidRDefault="00F250C3" w:rsidP="009E295A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5532E3">
              <w:rPr>
                <w:b w:val="0"/>
                <w:sz w:val="22"/>
                <w:szCs w:val="22"/>
              </w:rPr>
              <w:t>56,66</w:t>
            </w:r>
          </w:p>
        </w:tc>
        <w:tc>
          <w:tcPr>
            <w:tcW w:w="4873" w:type="dxa"/>
            <w:vAlign w:val="center"/>
          </w:tcPr>
          <w:p w:rsidR="00C63C78" w:rsidRPr="005532E3" w:rsidRDefault="006B6862" w:rsidP="006B6862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5532E3">
              <w:rPr>
                <w:b w:val="0"/>
                <w:sz w:val="22"/>
                <w:szCs w:val="22"/>
              </w:rPr>
              <w:t>15,24,33</w:t>
            </w:r>
          </w:p>
        </w:tc>
      </w:tr>
      <w:tr w:rsidR="00C63C78" w:rsidTr="005532E3">
        <w:tc>
          <w:tcPr>
            <w:tcW w:w="4573" w:type="dxa"/>
            <w:vAlign w:val="center"/>
          </w:tcPr>
          <w:p w:rsidR="00C63C78" w:rsidRPr="005532E3" w:rsidRDefault="00F250C3" w:rsidP="009E295A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5532E3">
              <w:rPr>
                <w:b w:val="0"/>
                <w:sz w:val="22"/>
                <w:szCs w:val="22"/>
              </w:rPr>
              <w:t>57,67</w:t>
            </w:r>
          </w:p>
        </w:tc>
        <w:tc>
          <w:tcPr>
            <w:tcW w:w="4873" w:type="dxa"/>
            <w:vAlign w:val="center"/>
          </w:tcPr>
          <w:p w:rsidR="00C63C78" w:rsidRPr="005532E3" w:rsidRDefault="006B6862" w:rsidP="006B6862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5532E3">
              <w:rPr>
                <w:b w:val="0"/>
                <w:sz w:val="22"/>
                <w:szCs w:val="22"/>
              </w:rPr>
              <w:t>16,25,34</w:t>
            </w:r>
          </w:p>
        </w:tc>
      </w:tr>
      <w:tr w:rsidR="00C63C78" w:rsidTr="005532E3">
        <w:tc>
          <w:tcPr>
            <w:tcW w:w="4573" w:type="dxa"/>
            <w:vAlign w:val="center"/>
          </w:tcPr>
          <w:p w:rsidR="00C63C78" w:rsidRPr="005532E3" w:rsidRDefault="00F250C3" w:rsidP="009E295A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5532E3">
              <w:rPr>
                <w:b w:val="0"/>
                <w:sz w:val="22"/>
                <w:szCs w:val="22"/>
              </w:rPr>
              <w:t>58,68</w:t>
            </w:r>
          </w:p>
        </w:tc>
        <w:tc>
          <w:tcPr>
            <w:tcW w:w="4873" w:type="dxa"/>
            <w:vAlign w:val="center"/>
          </w:tcPr>
          <w:p w:rsidR="00C63C78" w:rsidRPr="005532E3" w:rsidRDefault="006B6862" w:rsidP="006B6862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5532E3">
              <w:rPr>
                <w:b w:val="0"/>
                <w:sz w:val="22"/>
                <w:szCs w:val="22"/>
              </w:rPr>
              <w:t>17,26,35</w:t>
            </w:r>
          </w:p>
        </w:tc>
      </w:tr>
      <w:tr w:rsidR="00C63C78" w:rsidTr="005532E3">
        <w:tc>
          <w:tcPr>
            <w:tcW w:w="4573" w:type="dxa"/>
            <w:vAlign w:val="center"/>
          </w:tcPr>
          <w:p w:rsidR="00C63C78" w:rsidRPr="005532E3" w:rsidRDefault="00F250C3" w:rsidP="009E295A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5532E3">
              <w:rPr>
                <w:b w:val="0"/>
                <w:sz w:val="22"/>
                <w:szCs w:val="22"/>
              </w:rPr>
              <w:t>59,69</w:t>
            </w:r>
          </w:p>
        </w:tc>
        <w:tc>
          <w:tcPr>
            <w:tcW w:w="4873" w:type="dxa"/>
            <w:vAlign w:val="center"/>
          </w:tcPr>
          <w:p w:rsidR="00C63C78" w:rsidRPr="005532E3" w:rsidRDefault="006B6862" w:rsidP="006B6862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5532E3">
              <w:rPr>
                <w:b w:val="0"/>
                <w:sz w:val="22"/>
                <w:szCs w:val="22"/>
              </w:rPr>
              <w:t>18,27,36</w:t>
            </w:r>
          </w:p>
        </w:tc>
      </w:tr>
      <w:tr w:rsidR="00C63C78" w:rsidTr="005532E3">
        <w:tc>
          <w:tcPr>
            <w:tcW w:w="4573" w:type="dxa"/>
            <w:vAlign w:val="center"/>
          </w:tcPr>
          <w:p w:rsidR="00C63C78" w:rsidRPr="005532E3" w:rsidRDefault="00F250C3" w:rsidP="009E295A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5532E3">
              <w:rPr>
                <w:b w:val="0"/>
                <w:sz w:val="22"/>
                <w:szCs w:val="22"/>
              </w:rPr>
              <w:t>60,70</w:t>
            </w:r>
          </w:p>
        </w:tc>
        <w:tc>
          <w:tcPr>
            <w:tcW w:w="4873" w:type="dxa"/>
            <w:vAlign w:val="center"/>
          </w:tcPr>
          <w:p w:rsidR="00C63C78" w:rsidRPr="005532E3" w:rsidRDefault="006B6862" w:rsidP="006B6862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5532E3">
              <w:rPr>
                <w:b w:val="0"/>
                <w:sz w:val="22"/>
                <w:szCs w:val="22"/>
              </w:rPr>
              <w:t>19,28,37</w:t>
            </w:r>
          </w:p>
        </w:tc>
      </w:tr>
      <w:tr w:rsidR="00C63C78" w:rsidTr="005532E3">
        <w:tc>
          <w:tcPr>
            <w:tcW w:w="4573" w:type="dxa"/>
            <w:vAlign w:val="center"/>
          </w:tcPr>
          <w:p w:rsidR="00C63C78" w:rsidRPr="005532E3" w:rsidRDefault="00F250C3" w:rsidP="006B6862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5532E3">
              <w:rPr>
                <w:b w:val="0"/>
                <w:sz w:val="22"/>
                <w:szCs w:val="22"/>
              </w:rPr>
              <w:t>31,41</w:t>
            </w:r>
          </w:p>
        </w:tc>
        <w:tc>
          <w:tcPr>
            <w:tcW w:w="4873" w:type="dxa"/>
            <w:vAlign w:val="center"/>
          </w:tcPr>
          <w:p w:rsidR="00C63C78" w:rsidRPr="005532E3" w:rsidRDefault="006B6862" w:rsidP="006B6862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5532E3">
              <w:rPr>
                <w:b w:val="0"/>
                <w:sz w:val="22"/>
                <w:szCs w:val="22"/>
              </w:rPr>
              <w:t>20,29,38</w:t>
            </w:r>
          </w:p>
        </w:tc>
      </w:tr>
      <w:tr w:rsidR="00C63C78" w:rsidTr="005532E3">
        <w:tc>
          <w:tcPr>
            <w:tcW w:w="4573" w:type="dxa"/>
            <w:vAlign w:val="center"/>
          </w:tcPr>
          <w:p w:rsidR="00C63C78" w:rsidRPr="005532E3" w:rsidRDefault="00F250C3" w:rsidP="006B6862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5532E3">
              <w:rPr>
                <w:b w:val="0"/>
                <w:sz w:val="22"/>
                <w:szCs w:val="22"/>
              </w:rPr>
              <w:t>32,42</w:t>
            </w:r>
          </w:p>
        </w:tc>
        <w:tc>
          <w:tcPr>
            <w:tcW w:w="4873" w:type="dxa"/>
            <w:vAlign w:val="center"/>
          </w:tcPr>
          <w:p w:rsidR="00C63C78" w:rsidRPr="005532E3" w:rsidRDefault="006B6862" w:rsidP="006B6862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5532E3">
              <w:rPr>
                <w:b w:val="0"/>
                <w:sz w:val="22"/>
                <w:szCs w:val="22"/>
              </w:rPr>
              <w:t>21,30,39</w:t>
            </w:r>
          </w:p>
        </w:tc>
      </w:tr>
      <w:tr w:rsidR="00C63C78" w:rsidTr="005532E3">
        <w:tc>
          <w:tcPr>
            <w:tcW w:w="4573" w:type="dxa"/>
            <w:vAlign w:val="center"/>
          </w:tcPr>
          <w:p w:rsidR="00C63C78" w:rsidRPr="005532E3" w:rsidRDefault="00F250C3" w:rsidP="006B6862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5532E3">
              <w:rPr>
                <w:b w:val="0"/>
                <w:sz w:val="22"/>
                <w:szCs w:val="22"/>
              </w:rPr>
              <w:t>33,43</w:t>
            </w:r>
          </w:p>
        </w:tc>
        <w:tc>
          <w:tcPr>
            <w:tcW w:w="4873" w:type="dxa"/>
            <w:vAlign w:val="center"/>
          </w:tcPr>
          <w:p w:rsidR="00C63C78" w:rsidRPr="005532E3" w:rsidRDefault="006B6862" w:rsidP="006B6862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5532E3">
              <w:rPr>
                <w:b w:val="0"/>
                <w:sz w:val="22"/>
                <w:szCs w:val="22"/>
              </w:rPr>
              <w:t>22,31,40</w:t>
            </w:r>
          </w:p>
        </w:tc>
      </w:tr>
      <w:tr w:rsidR="00C63C78" w:rsidTr="005532E3">
        <w:tc>
          <w:tcPr>
            <w:tcW w:w="4573" w:type="dxa"/>
            <w:vAlign w:val="center"/>
          </w:tcPr>
          <w:p w:rsidR="00C63C78" w:rsidRPr="005532E3" w:rsidRDefault="00F250C3" w:rsidP="006B6862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5532E3">
              <w:rPr>
                <w:b w:val="0"/>
                <w:sz w:val="22"/>
                <w:szCs w:val="22"/>
              </w:rPr>
              <w:t>34,44</w:t>
            </w:r>
          </w:p>
        </w:tc>
        <w:tc>
          <w:tcPr>
            <w:tcW w:w="4873" w:type="dxa"/>
            <w:vAlign w:val="center"/>
          </w:tcPr>
          <w:p w:rsidR="00C63C78" w:rsidRPr="005532E3" w:rsidRDefault="006B6862" w:rsidP="006B6862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5532E3">
              <w:rPr>
                <w:b w:val="0"/>
                <w:sz w:val="22"/>
                <w:szCs w:val="22"/>
              </w:rPr>
              <w:t>23,32,41</w:t>
            </w:r>
          </w:p>
        </w:tc>
      </w:tr>
      <w:tr w:rsidR="00C63C78" w:rsidTr="005532E3">
        <w:tc>
          <w:tcPr>
            <w:tcW w:w="4573" w:type="dxa"/>
            <w:vAlign w:val="center"/>
          </w:tcPr>
          <w:p w:rsidR="00C63C78" w:rsidRPr="005532E3" w:rsidRDefault="00F250C3" w:rsidP="006B6862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5532E3">
              <w:rPr>
                <w:b w:val="0"/>
                <w:sz w:val="22"/>
                <w:szCs w:val="22"/>
              </w:rPr>
              <w:t>35,45</w:t>
            </w:r>
          </w:p>
        </w:tc>
        <w:tc>
          <w:tcPr>
            <w:tcW w:w="4873" w:type="dxa"/>
            <w:vAlign w:val="center"/>
          </w:tcPr>
          <w:p w:rsidR="00C63C78" w:rsidRPr="005532E3" w:rsidRDefault="006B6862" w:rsidP="006B6862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5532E3">
              <w:rPr>
                <w:b w:val="0"/>
                <w:sz w:val="22"/>
                <w:szCs w:val="22"/>
              </w:rPr>
              <w:t>24,33,42</w:t>
            </w:r>
          </w:p>
        </w:tc>
      </w:tr>
      <w:tr w:rsidR="00C63C78" w:rsidTr="005532E3">
        <w:tc>
          <w:tcPr>
            <w:tcW w:w="4573" w:type="dxa"/>
            <w:vAlign w:val="center"/>
          </w:tcPr>
          <w:p w:rsidR="00C63C78" w:rsidRPr="005532E3" w:rsidRDefault="00F250C3" w:rsidP="006B6862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5532E3">
              <w:rPr>
                <w:b w:val="0"/>
                <w:sz w:val="22"/>
                <w:szCs w:val="22"/>
              </w:rPr>
              <w:t>37,47</w:t>
            </w:r>
          </w:p>
        </w:tc>
        <w:tc>
          <w:tcPr>
            <w:tcW w:w="4873" w:type="dxa"/>
            <w:vAlign w:val="center"/>
          </w:tcPr>
          <w:p w:rsidR="00C63C78" w:rsidRPr="005532E3" w:rsidRDefault="006B6862" w:rsidP="006B6862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5532E3">
              <w:rPr>
                <w:b w:val="0"/>
                <w:sz w:val="22"/>
                <w:szCs w:val="22"/>
              </w:rPr>
              <w:t>25,34,43</w:t>
            </w:r>
          </w:p>
        </w:tc>
      </w:tr>
      <w:tr w:rsidR="00C63C78" w:rsidTr="005532E3">
        <w:tc>
          <w:tcPr>
            <w:tcW w:w="4573" w:type="dxa"/>
            <w:vAlign w:val="center"/>
          </w:tcPr>
          <w:p w:rsidR="00C63C78" w:rsidRPr="005532E3" w:rsidRDefault="00F250C3" w:rsidP="006B6862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5532E3">
              <w:rPr>
                <w:b w:val="0"/>
                <w:sz w:val="22"/>
                <w:szCs w:val="22"/>
              </w:rPr>
              <w:t>38,48</w:t>
            </w:r>
          </w:p>
        </w:tc>
        <w:tc>
          <w:tcPr>
            <w:tcW w:w="4873" w:type="dxa"/>
            <w:vAlign w:val="center"/>
          </w:tcPr>
          <w:p w:rsidR="00C63C78" w:rsidRPr="005532E3" w:rsidRDefault="006B6862" w:rsidP="006B6862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5532E3">
              <w:rPr>
                <w:b w:val="0"/>
                <w:sz w:val="22"/>
                <w:szCs w:val="22"/>
              </w:rPr>
              <w:t>26,35,44</w:t>
            </w:r>
          </w:p>
        </w:tc>
      </w:tr>
      <w:tr w:rsidR="00C63C78" w:rsidTr="005532E3">
        <w:tc>
          <w:tcPr>
            <w:tcW w:w="4573" w:type="dxa"/>
            <w:vAlign w:val="center"/>
          </w:tcPr>
          <w:p w:rsidR="00C63C78" w:rsidRPr="005532E3" w:rsidRDefault="00F250C3" w:rsidP="006B6862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5532E3">
              <w:rPr>
                <w:b w:val="0"/>
                <w:sz w:val="22"/>
                <w:szCs w:val="22"/>
              </w:rPr>
              <w:t>40,50</w:t>
            </w:r>
          </w:p>
        </w:tc>
        <w:tc>
          <w:tcPr>
            <w:tcW w:w="4873" w:type="dxa"/>
            <w:vAlign w:val="center"/>
          </w:tcPr>
          <w:p w:rsidR="00C63C78" w:rsidRPr="005532E3" w:rsidRDefault="006B6862" w:rsidP="006B6862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5532E3">
              <w:rPr>
                <w:b w:val="0"/>
                <w:sz w:val="22"/>
                <w:szCs w:val="22"/>
              </w:rPr>
              <w:t>27,36,45</w:t>
            </w:r>
          </w:p>
        </w:tc>
      </w:tr>
      <w:tr w:rsidR="00C63C78" w:rsidTr="005532E3">
        <w:tc>
          <w:tcPr>
            <w:tcW w:w="4573" w:type="dxa"/>
            <w:vAlign w:val="center"/>
          </w:tcPr>
          <w:p w:rsidR="00C63C78" w:rsidRPr="005532E3" w:rsidRDefault="00F250C3" w:rsidP="006B6862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5532E3">
              <w:rPr>
                <w:b w:val="0"/>
                <w:sz w:val="22"/>
                <w:szCs w:val="22"/>
              </w:rPr>
              <w:t>81,91</w:t>
            </w:r>
          </w:p>
        </w:tc>
        <w:tc>
          <w:tcPr>
            <w:tcW w:w="4873" w:type="dxa"/>
            <w:vAlign w:val="center"/>
          </w:tcPr>
          <w:p w:rsidR="00C63C78" w:rsidRPr="005532E3" w:rsidRDefault="006B6862" w:rsidP="006B6862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5532E3">
              <w:rPr>
                <w:b w:val="0"/>
                <w:sz w:val="22"/>
                <w:szCs w:val="22"/>
              </w:rPr>
              <w:t>28,37,46</w:t>
            </w:r>
          </w:p>
        </w:tc>
      </w:tr>
      <w:tr w:rsidR="006B6862" w:rsidTr="005532E3">
        <w:tc>
          <w:tcPr>
            <w:tcW w:w="4573" w:type="dxa"/>
            <w:vAlign w:val="center"/>
          </w:tcPr>
          <w:p w:rsidR="006B6862" w:rsidRPr="005532E3" w:rsidRDefault="00F250C3" w:rsidP="006B6862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5532E3">
              <w:rPr>
                <w:b w:val="0"/>
                <w:sz w:val="22"/>
                <w:szCs w:val="22"/>
              </w:rPr>
              <w:t>82,92</w:t>
            </w:r>
          </w:p>
        </w:tc>
        <w:tc>
          <w:tcPr>
            <w:tcW w:w="4873" w:type="dxa"/>
            <w:vAlign w:val="center"/>
          </w:tcPr>
          <w:p w:rsidR="006B6862" w:rsidRPr="005532E3" w:rsidRDefault="006B6862" w:rsidP="006B6862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5532E3">
              <w:rPr>
                <w:b w:val="0"/>
                <w:sz w:val="22"/>
                <w:szCs w:val="22"/>
              </w:rPr>
              <w:t>29,38,47</w:t>
            </w:r>
          </w:p>
        </w:tc>
      </w:tr>
      <w:tr w:rsidR="006B6862" w:rsidTr="005532E3">
        <w:tc>
          <w:tcPr>
            <w:tcW w:w="4573" w:type="dxa"/>
            <w:vAlign w:val="center"/>
          </w:tcPr>
          <w:p w:rsidR="006B6862" w:rsidRPr="005532E3" w:rsidRDefault="00F250C3" w:rsidP="006B6862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5532E3">
              <w:rPr>
                <w:b w:val="0"/>
                <w:sz w:val="22"/>
                <w:szCs w:val="22"/>
              </w:rPr>
              <w:t>83,93</w:t>
            </w:r>
          </w:p>
        </w:tc>
        <w:tc>
          <w:tcPr>
            <w:tcW w:w="4873" w:type="dxa"/>
            <w:vAlign w:val="center"/>
          </w:tcPr>
          <w:p w:rsidR="006B6862" w:rsidRPr="005532E3" w:rsidRDefault="006B6862" w:rsidP="006B6862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5532E3">
              <w:rPr>
                <w:b w:val="0"/>
                <w:sz w:val="22"/>
                <w:szCs w:val="22"/>
              </w:rPr>
              <w:t>30,39,48</w:t>
            </w:r>
          </w:p>
        </w:tc>
      </w:tr>
      <w:tr w:rsidR="00F250C3" w:rsidTr="005532E3">
        <w:tc>
          <w:tcPr>
            <w:tcW w:w="4573" w:type="dxa"/>
            <w:vAlign w:val="center"/>
          </w:tcPr>
          <w:p w:rsidR="00F250C3" w:rsidRPr="005532E3" w:rsidRDefault="00F250C3" w:rsidP="006B6862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5532E3">
              <w:rPr>
                <w:b w:val="0"/>
                <w:sz w:val="22"/>
                <w:szCs w:val="22"/>
              </w:rPr>
              <w:t>84,94</w:t>
            </w:r>
          </w:p>
        </w:tc>
        <w:tc>
          <w:tcPr>
            <w:tcW w:w="4873" w:type="dxa"/>
            <w:vAlign w:val="center"/>
          </w:tcPr>
          <w:p w:rsidR="00F250C3" w:rsidRPr="005532E3" w:rsidRDefault="00F250C3" w:rsidP="006B6862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5532E3">
              <w:rPr>
                <w:b w:val="0"/>
                <w:sz w:val="22"/>
                <w:szCs w:val="22"/>
              </w:rPr>
              <w:t>31,40,49</w:t>
            </w:r>
          </w:p>
        </w:tc>
      </w:tr>
      <w:tr w:rsidR="00F250C3" w:rsidTr="005532E3">
        <w:tc>
          <w:tcPr>
            <w:tcW w:w="4573" w:type="dxa"/>
            <w:vAlign w:val="center"/>
          </w:tcPr>
          <w:p w:rsidR="00F250C3" w:rsidRPr="005532E3" w:rsidRDefault="00F250C3" w:rsidP="006B6862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5532E3">
              <w:rPr>
                <w:b w:val="0"/>
                <w:sz w:val="22"/>
                <w:szCs w:val="22"/>
              </w:rPr>
              <w:t>86,96</w:t>
            </w:r>
          </w:p>
        </w:tc>
        <w:tc>
          <w:tcPr>
            <w:tcW w:w="4873" w:type="dxa"/>
            <w:vAlign w:val="center"/>
          </w:tcPr>
          <w:p w:rsidR="00F250C3" w:rsidRPr="005532E3" w:rsidRDefault="00F250C3" w:rsidP="006B6862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5532E3">
              <w:rPr>
                <w:b w:val="0"/>
                <w:sz w:val="22"/>
                <w:szCs w:val="22"/>
              </w:rPr>
              <w:t>32,41,50</w:t>
            </w:r>
          </w:p>
        </w:tc>
      </w:tr>
      <w:tr w:rsidR="00F250C3" w:rsidTr="005532E3">
        <w:tc>
          <w:tcPr>
            <w:tcW w:w="4573" w:type="dxa"/>
            <w:vAlign w:val="center"/>
          </w:tcPr>
          <w:p w:rsidR="00F250C3" w:rsidRPr="005532E3" w:rsidRDefault="00F250C3" w:rsidP="006B6862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5532E3">
              <w:rPr>
                <w:b w:val="0"/>
                <w:sz w:val="22"/>
                <w:szCs w:val="22"/>
              </w:rPr>
              <w:t>87,97</w:t>
            </w:r>
          </w:p>
        </w:tc>
        <w:tc>
          <w:tcPr>
            <w:tcW w:w="4873" w:type="dxa"/>
            <w:vAlign w:val="center"/>
          </w:tcPr>
          <w:p w:rsidR="00F250C3" w:rsidRPr="005532E3" w:rsidRDefault="00F250C3" w:rsidP="006B6862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5532E3">
              <w:rPr>
                <w:b w:val="0"/>
                <w:sz w:val="22"/>
                <w:szCs w:val="22"/>
              </w:rPr>
              <w:t>33,42,51</w:t>
            </w:r>
          </w:p>
        </w:tc>
      </w:tr>
      <w:tr w:rsidR="00F250C3" w:rsidTr="005532E3">
        <w:tc>
          <w:tcPr>
            <w:tcW w:w="4573" w:type="dxa"/>
            <w:vAlign w:val="center"/>
          </w:tcPr>
          <w:p w:rsidR="00F250C3" w:rsidRPr="005532E3" w:rsidRDefault="00F250C3" w:rsidP="006B6862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5532E3">
              <w:rPr>
                <w:b w:val="0"/>
                <w:sz w:val="22"/>
                <w:szCs w:val="22"/>
              </w:rPr>
              <w:t>88,98</w:t>
            </w:r>
          </w:p>
        </w:tc>
        <w:tc>
          <w:tcPr>
            <w:tcW w:w="4873" w:type="dxa"/>
            <w:vAlign w:val="center"/>
          </w:tcPr>
          <w:p w:rsidR="00F250C3" w:rsidRPr="005532E3" w:rsidRDefault="00F250C3" w:rsidP="006B6862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5532E3">
              <w:rPr>
                <w:b w:val="0"/>
                <w:sz w:val="22"/>
                <w:szCs w:val="22"/>
              </w:rPr>
              <w:t>24,43,52</w:t>
            </w:r>
          </w:p>
        </w:tc>
      </w:tr>
      <w:tr w:rsidR="00F250C3" w:rsidTr="005532E3">
        <w:tc>
          <w:tcPr>
            <w:tcW w:w="4573" w:type="dxa"/>
            <w:vAlign w:val="center"/>
          </w:tcPr>
          <w:p w:rsidR="00F250C3" w:rsidRPr="005532E3" w:rsidRDefault="00F250C3" w:rsidP="006B6862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5532E3">
              <w:rPr>
                <w:b w:val="0"/>
                <w:sz w:val="22"/>
                <w:szCs w:val="22"/>
              </w:rPr>
              <w:t>89,99</w:t>
            </w:r>
          </w:p>
        </w:tc>
        <w:tc>
          <w:tcPr>
            <w:tcW w:w="4873" w:type="dxa"/>
            <w:vAlign w:val="center"/>
          </w:tcPr>
          <w:p w:rsidR="00F250C3" w:rsidRPr="005532E3" w:rsidRDefault="00F250C3" w:rsidP="006B6862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5532E3">
              <w:rPr>
                <w:b w:val="0"/>
                <w:sz w:val="22"/>
                <w:szCs w:val="22"/>
              </w:rPr>
              <w:t>25,44,53</w:t>
            </w:r>
          </w:p>
        </w:tc>
      </w:tr>
      <w:tr w:rsidR="00F250C3" w:rsidTr="005532E3">
        <w:tc>
          <w:tcPr>
            <w:tcW w:w="4573" w:type="dxa"/>
            <w:vAlign w:val="center"/>
          </w:tcPr>
          <w:p w:rsidR="00F250C3" w:rsidRPr="005532E3" w:rsidRDefault="00F250C3" w:rsidP="006B6862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5532E3">
              <w:rPr>
                <w:b w:val="0"/>
                <w:sz w:val="22"/>
                <w:szCs w:val="22"/>
              </w:rPr>
              <w:t>90,100</w:t>
            </w:r>
          </w:p>
        </w:tc>
        <w:tc>
          <w:tcPr>
            <w:tcW w:w="4873" w:type="dxa"/>
            <w:vAlign w:val="center"/>
          </w:tcPr>
          <w:p w:rsidR="00F250C3" w:rsidRPr="005532E3" w:rsidRDefault="00F250C3" w:rsidP="006B6862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5532E3">
              <w:rPr>
                <w:b w:val="0"/>
                <w:sz w:val="22"/>
                <w:szCs w:val="22"/>
              </w:rPr>
              <w:t>26,45,54</w:t>
            </w:r>
          </w:p>
        </w:tc>
      </w:tr>
      <w:tr w:rsidR="00F250C3" w:rsidTr="005532E3">
        <w:tc>
          <w:tcPr>
            <w:tcW w:w="4573" w:type="dxa"/>
            <w:vAlign w:val="center"/>
          </w:tcPr>
          <w:p w:rsidR="00F250C3" w:rsidRPr="005532E3" w:rsidRDefault="00F250C3" w:rsidP="00F250C3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5532E3">
              <w:rPr>
                <w:b w:val="0"/>
                <w:sz w:val="22"/>
                <w:szCs w:val="22"/>
              </w:rPr>
              <w:t>21,22</w:t>
            </w:r>
          </w:p>
        </w:tc>
        <w:tc>
          <w:tcPr>
            <w:tcW w:w="4873" w:type="dxa"/>
            <w:vAlign w:val="center"/>
          </w:tcPr>
          <w:p w:rsidR="00F250C3" w:rsidRPr="005532E3" w:rsidRDefault="00F250C3" w:rsidP="006B6862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5532E3">
              <w:rPr>
                <w:b w:val="0"/>
                <w:sz w:val="22"/>
                <w:szCs w:val="22"/>
              </w:rPr>
              <w:t>27,46,55</w:t>
            </w:r>
          </w:p>
        </w:tc>
      </w:tr>
      <w:tr w:rsidR="00F250C3" w:rsidTr="005532E3">
        <w:tc>
          <w:tcPr>
            <w:tcW w:w="4573" w:type="dxa"/>
            <w:vAlign w:val="center"/>
          </w:tcPr>
          <w:p w:rsidR="00F250C3" w:rsidRPr="005532E3" w:rsidRDefault="00F250C3" w:rsidP="006B6862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5532E3">
              <w:rPr>
                <w:b w:val="0"/>
                <w:sz w:val="22"/>
                <w:szCs w:val="22"/>
              </w:rPr>
              <w:t>23,24</w:t>
            </w:r>
          </w:p>
        </w:tc>
        <w:tc>
          <w:tcPr>
            <w:tcW w:w="4873" w:type="dxa"/>
            <w:vAlign w:val="center"/>
          </w:tcPr>
          <w:p w:rsidR="00F250C3" w:rsidRPr="005532E3" w:rsidRDefault="00F250C3" w:rsidP="006B6862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5532E3">
              <w:rPr>
                <w:b w:val="0"/>
                <w:sz w:val="22"/>
                <w:szCs w:val="22"/>
              </w:rPr>
              <w:t>28,47,56</w:t>
            </w:r>
          </w:p>
        </w:tc>
      </w:tr>
      <w:tr w:rsidR="00F250C3" w:rsidTr="005532E3">
        <w:tc>
          <w:tcPr>
            <w:tcW w:w="4573" w:type="dxa"/>
            <w:vAlign w:val="center"/>
          </w:tcPr>
          <w:p w:rsidR="00F250C3" w:rsidRPr="005532E3" w:rsidRDefault="00F250C3" w:rsidP="006B6862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5532E3">
              <w:rPr>
                <w:b w:val="0"/>
                <w:sz w:val="22"/>
                <w:szCs w:val="22"/>
              </w:rPr>
              <w:t>25,26</w:t>
            </w:r>
          </w:p>
        </w:tc>
        <w:tc>
          <w:tcPr>
            <w:tcW w:w="4873" w:type="dxa"/>
            <w:vAlign w:val="center"/>
          </w:tcPr>
          <w:p w:rsidR="00F250C3" w:rsidRPr="005532E3" w:rsidRDefault="00F250C3" w:rsidP="006B6862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5532E3">
              <w:rPr>
                <w:b w:val="0"/>
                <w:sz w:val="22"/>
                <w:szCs w:val="22"/>
              </w:rPr>
              <w:t>29,47,57</w:t>
            </w:r>
          </w:p>
        </w:tc>
      </w:tr>
      <w:tr w:rsidR="00F250C3" w:rsidTr="005532E3">
        <w:tc>
          <w:tcPr>
            <w:tcW w:w="4573" w:type="dxa"/>
            <w:vAlign w:val="center"/>
          </w:tcPr>
          <w:p w:rsidR="00F250C3" w:rsidRPr="005532E3" w:rsidRDefault="00F250C3" w:rsidP="006B6862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5532E3">
              <w:rPr>
                <w:b w:val="0"/>
                <w:sz w:val="22"/>
                <w:szCs w:val="22"/>
              </w:rPr>
              <w:t>27,28</w:t>
            </w:r>
          </w:p>
        </w:tc>
        <w:tc>
          <w:tcPr>
            <w:tcW w:w="4873" w:type="dxa"/>
            <w:vAlign w:val="center"/>
          </w:tcPr>
          <w:p w:rsidR="00F250C3" w:rsidRPr="005532E3" w:rsidRDefault="00F250C3" w:rsidP="006B6862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5532E3">
              <w:rPr>
                <w:b w:val="0"/>
                <w:sz w:val="22"/>
                <w:szCs w:val="22"/>
              </w:rPr>
              <w:t>30,48,58</w:t>
            </w:r>
          </w:p>
        </w:tc>
      </w:tr>
      <w:tr w:rsidR="00F250C3" w:rsidTr="005532E3">
        <w:tc>
          <w:tcPr>
            <w:tcW w:w="4573" w:type="dxa"/>
            <w:vAlign w:val="center"/>
          </w:tcPr>
          <w:p w:rsidR="00F250C3" w:rsidRPr="005532E3" w:rsidRDefault="00F250C3" w:rsidP="006B6862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5532E3">
              <w:rPr>
                <w:b w:val="0"/>
                <w:sz w:val="22"/>
                <w:szCs w:val="22"/>
              </w:rPr>
              <w:t>29,30</w:t>
            </w:r>
          </w:p>
        </w:tc>
        <w:tc>
          <w:tcPr>
            <w:tcW w:w="4873" w:type="dxa"/>
            <w:vAlign w:val="center"/>
          </w:tcPr>
          <w:p w:rsidR="00F250C3" w:rsidRPr="005532E3" w:rsidRDefault="00F250C3" w:rsidP="006B6862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5532E3">
              <w:rPr>
                <w:b w:val="0"/>
                <w:sz w:val="22"/>
                <w:szCs w:val="22"/>
              </w:rPr>
              <w:t>31,49,59</w:t>
            </w:r>
          </w:p>
        </w:tc>
      </w:tr>
      <w:tr w:rsidR="00F250C3" w:rsidTr="005532E3">
        <w:tc>
          <w:tcPr>
            <w:tcW w:w="4573" w:type="dxa"/>
            <w:vAlign w:val="center"/>
          </w:tcPr>
          <w:p w:rsidR="00F250C3" w:rsidRPr="005532E3" w:rsidRDefault="00F250C3" w:rsidP="006B6862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5532E3">
              <w:rPr>
                <w:b w:val="0"/>
                <w:sz w:val="22"/>
                <w:szCs w:val="22"/>
              </w:rPr>
              <w:t>71,72</w:t>
            </w:r>
          </w:p>
        </w:tc>
        <w:tc>
          <w:tcPr>
            <w:tcW w:w="4873" w:type="dxa"/>
            <w:vAlign w:val="center"/>
          </w:tcPr>
          <w:p w:rsidR="00F250C3" w:rsidRPr="005532E3" w:rsidRDefault="00F250C3" w:rsidP="006B6862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5532E3">
              <w:rPr>
                <w:b w:val="0"/>
                <w:sz w:val="22"/>
                <w:szCs w:val="22"/>
              </w:rPr>
              <w:t>32,50,60</w:t>
            </w:r>
          </w:p>
        </w:tc>
      </w:tr>
      <w:tr w:rsidR="00F250C3" w:rsidTr="005532E3">
        <w:tc>
          <w:tcPr>
            <w:tcW w:w="4573" w:type="dxa"/>
            <w:vAlign w:val="center"/>
          </w:tcPr>
          <w:p w:rsidR="00F250C3" w:rsidRPr="005532E3" w:rsidRDefault="00F250C3" w:rsidP="006B6862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5532E3">
              <w:rPr>
                <w:b w:val="0"/>
                <w:sz w:val="22"/>
                <w:szCs w:val="22"/>
              </w:rPr>
              <w:t>73,74</w:t>
            </w:r>
          </w:p>
        </w:tc>
        <w:tc>
          <w:tcPr>
            <w:tcW w:w="4873" w:type="dxa"/>
            <w:vAlign w:val="center"/>
          </w:tcPr>
          <w:p w:rsidR="00F250C3" w:rsidRPr="005532E3" w:rsidRDefault="00F250C3" w:rsidP="006B6862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5532E3">
              <w:rPr>
                <w:b w:val="0"/>
                <w:sz w:val="22"/>
                <w:szCs w:val="22"/>
              </w:rPr>
              <w:t>33,51,61</w:t>
            </w:r>
          </w:p>
        </w:tc>
      </w:tr>
      <w:tr w:rsidR="00F250C3" w:rsidTr="005532E3">
        <w:tc>
          <w:tcPr>
            <w:tcW w:w="4573" w:type="dxa"/>
            <w:vAlign w:val="center"/>
          </w:tcPr>
          <w:p w:rsidR="00F250C3" w:rsidRPr="005532E3" w:rsidRDefault="009E295A" w:rsidP="006B6862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5532E3">
              <w:rPr>
                <w:b w:val="0"/>
                <w:sz w:val="22"/>
                <w:szCs w:val="22"/>
              </w:rPr>
              <w:t>75,76</w:t>
            </w:r>
          </w:p>
        </w:tc>
        <w:tc>
          <w:tcPr>
            <w:tcW w:w="4873" w:type="dxa"/>
            <w:vAlign w:val="center"/>
          </w:tcPr>
          <w:p w:rsidR="00F250C3" w:rsidRPr="005532E3" w:rsidRDefault="00F250C3" w:rsidP="006B6862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5532E3">
              <w:rPr>
                <w:b w:val="0"/>
                <w:sz w:val="22"/>
                <w:szCs w:val="22"/>
              </w:rPr>
              <w:t>34,52,62</w:t>
            </w:r>
          </w:p>
        </w:tc>
      </w:tr>
      <w:tr w:rsidR="00F250C3" w:rsidTr="005532E3">
        <w:tc>
          <w:tcPr>
            <w:tcW w:w="4573" w:type="dxa"/>
            <w:vAlign w:val="center"/>
          </w:tcPr>
          <w:p w:rsidR="00F250C3" w:rsidRPr="005532E3" w:rsidRDefault="009E295A" w:rsidP="006B6862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5532E3">
              <w:rPr>
                <w:b w:val="0"/>
                <w:sz w:val="22"/>
                <w:szCs w:val="22"/>
              </w:rPr>
              <w:t>77,78</w:t>
            </w:r>
          </w:p>
        </w:tc>
        <w:tc>
          <w:tcPr>
            <w:tcW w:w="4873" w:type="dxa"/>
            <w:vAlign w:val="center"/>
          </w:tcPr>
          <w:p w:rsidR="00F250C3" w:rsidRPr="005532E3" w:rsidRDefault="00F250C3" w:rsidP="006B6862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5532E3">
              <w:rPr>
                <w:b w:val="0"/>
                <w:sz w:val="22"/>
                <w:szCs w:val="22"/>
              </w:rPr>
              <w:t>35,53,63</w:t>
            </w:r>
          </w:p>
        </w:tc>
      </w:tr>
      <w:tr w:rsidR="00F250C3" w:rsidTr="005532E3">
        <w:tc>
          <w:tcPr>
            <w:tcW w:w="4573" w:type="dxa"/>
            <w:vAlign w:val="center"/>
          </w:tcPr>
          <w:p w:rsidR="00F250C3" w:rsidRPr="005532E3" w:rsidRDefault="009E295A" w:rsidP="006B6862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5532E3">
              <w:rPr>
                <w:b w:val="0"/>
                <w:sz w:val="22"/>
                <w:szCs w:val="22"/>
              </w:rPr>
              <w:t>79,80</w:t>
            </w:r>
          </w:p>
        </w:tc>
        <w:tc>
          <w:tcPr>
            <w:tcW w:w="4873" w:type="dxa"/>
            <w:vAlign w:val="center"/>
          </w:tcPr>
          <w:p w:rsidR="00F250C3" w:rsidRPr="005532E3" w:rsidRDefault="00F250C3" w:rsidP="006B6862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5532E3">
              <w:rPr>
                <w:b w:val="0"/>
                <w:sz w:val="22"/>
                <w:szCs w:val="22"/>
              </w:rPr>
              <w:t>36,54,64</w:t>
            </w:r>
          </w:p>
        </w:tc>
      </w:tr>
      <w:tr w:rsidR="00F250C3" w:rsidTr="005532E3">
        <w:tc>
          <w:tcPr>
            <w:tcW w:w="4573" w:type="dxa"/>
            <w:vAlign w:val="center"/>
          </w:tcPr>
          <w:p w:rsidR="00F250C3" w:rsidRPr="005532E3" w:rsidRDefault="009E295A" w:rsidP="006B6862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5532E3">
              <w:rPr>
                <w:b w:val="0"/>
                <w:sz w:val="22"/>
                <w:szCs w:val="22"/>
              </w:rPr>
              <w:t>85,95</w:t>
            </w:r>
          </w:p>
        </w:tc>
        <w:tc>
          <w:tcPr>
            <w:tcW w:w="4873" w:type="dxa"/>
            <w:vAlign w:val="center"/>
          </w:tcPr>
          <w:p w:rsidR="00F250C3" w:rsidRPr="005532E3" w:rsidRDefault="00F250C3" w:rsidP="006B6862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5532E3">
              <w:rPr>
                <w:b w:val="0"/>
                <w:sz w:val="22"/>
                <w:szCs w:val="22"/>
              </w:rPr>
              <w:t>37,55,65</w:t>
            </w:r>
          </w:p>
        </w:tc>
      </w:tr>
      <w:tr w:rsidR="00F250C3" w:rsidTr="005532E3">
        <w:tc>
          <w:tcPr>
            <w:tcW w:w="4573" w:type="dxa"/>
            <w:vAlign w:val="center"/>
          </w:tcPr>
          <w:p w:rsidR="00F250C3" w:rsidRPr="005532E3" w:rsidRDefault="009E295A" w:rsidP="006B6862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5532E3">
              <w:rPr>
                <w:b w:val="0"/>
                <w:sz w:val="22"/>
                <w:szCs w:val="22"/>
              </w:rPr>
              <w:t>36,46</w:t>
            </w:r>
          </w:p>
        </w:tc>
        <w:tc>
          <w:tcPr>
            <w:tcW w:w="4873" w:type="dxa"/>
            <w:vAlign w:val="center"/>
          </w:tcPr>
          <w:p w:rsidR="00F250C3" w:rsidRPr="005532E3" w:rsidRDefault="00F250C3" w:rsidP="006B6862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center"/>
              <w:rPr>
                <w:b w:val="0"/>
                <w:sz w:val="22"/>
                <w:szCs w:val="22"/>
              </w:rPr>
            </w:pPr>
            <w:r w:rsidRPr="005532E3">
              <w:rPr>
                <w:b w:val="0"/>
                <w:sz w:val="22"/>
                <w:szCs w:val="22"/>
              </w:rPr>
              <w:t>38,56,66</w:t>
            </w:r>
          </w:p>
        </w:tc>
      </w:tr>
    </w:tbl>
    <w:p w:rsidR="000C770B" w:rsidRDefault="00C63C78">
      <w:pPr>
        <w:pStyle w:val="32"/>
        <w:keepNext/>
        <w:keepLines/>
        <w:shd w:val="clear" w:color="auto" w:fill="auto"/>
        <w:spacing w:after="0" w:line="485" w:lineRule="exact"/>
        <w:ind w:left="740" w:right="2680" w:firstLine="1940"/>
      </w:pPr>
      <w:r>
        <w:t>5. Рекомендованная литература а) основная литература</w:t>
      </w:r>
      <w:bookmarkEnd w:id="9"/>
    </w:p>
    <w:p w:rsidR="000C770B" w:rsidRPr="005E380A" w:rsidRDefault="00C63C78">
      <w:pPr>
        <w:pStyle w:val="20"/>
        <w:numPr>
          <w:ilvl w:val="0"/>
          <w:numId w:val="7"/>
        </w:numPr>
        <w:shd w:val="clear" w:color="auto" w:fill="auto"/>
        <w:tabs>
          <w:tab w:val="left" w:pos="1428"/>
        </w:tabs>
        <w:spacing w:line="322" w:lineRule="exact"/>
        <w:ind w:firstLine="760"/>
        <w:jc w:val="both"/>
        <w:rPr>
          <w:color w:val="auto"/>
        </w:rPr>
      </w:pPr>
      <w:r w:rsidRPr="005E380A">
        <w:rPr>
          <w:color w:val="auto"/>
        </w:rPr>
        <w:t xml:space="preserve">ЭБС </w:t>
      </w:r>
      <w:r w:rsidRPr="005E380A">
        <w:rPr>
          <w:color w:val="auto"/>
          <w:lang w:eastAsia="en-US" w:bidi="en-US"/>
        </w:rPr>
        <w:t>«</w:t>
      </w:r>
      <w:r w:rsidRPr="005E380A">
        <w:rPr>
          <w:color w:val="auto"/>
          <w:lang w:val="en-US" w:eastAsia="en-US" w:bidi="en-US"/>
        </w:rPr>
        <w:t>Znanium</w:t>
      </w:r>
      <w:r w:rsidRPr="005E380A">
        <w:rPr>
          <w:color w:val="auto"/>
          <w:lang w:eastAsia="en-US" w:bidi="en-US"/>
        </w:rPr>
        <w:t xml:space="preserve">»: </w:t>
      </w:r>
      <w:r w:rsidRPr="005E380A">
        <w:rPr>
          <w:color w:val="auto"/>
        </w:rPr>
        <w:t xml:space="preserve">Хмелева Г. А. Региональное управление и территориальное планирование: Учебное пособие/ Г.А. Хмелева, В.К. Семенычев - М.: НИЦ ИНФРА-М, 2015. - 224 с. - Режим доступа: </w:t>
      </w:r>
      <w:hyperlink r:id="rId8" w:history="1">
        <w:r w:rsidRPr="005E380A">
          <w:rPr>
            <w:rStyle w:val="a3"/>
            <w:color w:val="auto"/>
            <w:u w:val="none"/>
          </w:rPr>
          <w:t>http://znanium.com/bookread2.php?book=502311</w:t>
        </w:r>
      </w:hyperlink>
    </w:p>
    <w:p w:rsidR="000C770B" w:rsidRPr="005E380A" w:rsidRDefault="00C63C78">
      <w:pPr>
        <w:pStyle w:val="20"/>
        <w:numPr>
          <w:ilvl w:val="0"/>
          <w:numId w:val="7"/>
        </w:numPr>
        <w:shd w:val="clear" w:color="auto" w:fill="auto"/>
        <w:tabs>
          <w:tab w:val="left" w:pos="1428"/>
        </w:tabs>
        <w:spacing w:line="322" w:lineRule="exact"/>
        <w:ind w:firstLine="760"/>
        <w:jc w:val="both"/>
        <w:rPr>
          <w:color w:val="auto"/>
        </w:rPr>
      </w:pPr>
      <w:r w:rsidRPr="005E380A">
        <w:rPr>
          <w:color w:val="auto"/>
        </w:rPr>
        <w:t xml:space="preserve">ЭБС </w:t>
      </w:r>
      <w:r w:rsidRPr="005E380A">
        <w:rPr>
          <w:color w:val="auto"/>
          <w:lang w:eastAsia="en-US" w:bidi="en-US"/>
        </w:rPr>
        <w:t>«</w:t>
      </w:r>
      <w:r w:rsidRPr="005E380A">
        <w:rPr>
          <w:color w:val="auto"/>
          <w:lang w:val="en-US" w:eastAsia="en-US" w:bidi="en-US"/>
        </w:rPr>
        <w:t>Znanium</w:t>
      </w:r>
      <w:r w:rsidRPr="005E380A">
        <w:rPr>
          <w:color w:val="auto"/>
          <w:lang w:eastAsia="en-US" w:bidi="en-US"/>
        </w:rPr>
        <w:t xml:space="preserve">»: </w:t>
      </w:r>
      <w:r w:rsidRPr="005E380A">
        <w:rPr>
          <w:color w:val="auto"/>
        </w:rPr>
        <w:t>Слезко Е.В. Землеустройство и управление землепользованием : учеб. пособие / В.В. Слезко, Е.В. Слезко, Л.В. Слезко.</w:t>
      </w:r>
    </w:p>
    <w:p w:rsidR="000C770B" w:rsidRPr="005E380A" w:rsidRDefault="00C63C78">
      <w:pPr>
        <w:pStyle w:val="20"/>
        <w:numPr>
          <w:ilvl w:val="0"/>
          <w:numId w:val="8"/>
        </w:numPr>
        <w:shd w:val="clear" w:color="auto" w:fill="auto"/>
        <w:tabs>
          <w:tab w:val="left" w:pos="667"/>
          <w:tab w:val="left" w:pos="1829"/>
          <w:tab w:val="left" w:pos="4597"/>
          <w:tab w:val="left" w:pos="5345"/>
        </w:tabs>
        <w:spacing w:line="322" w:lineRule="exact"/>
        <w:ind w:firstLine="0"/>
        <w:jc w:val="both"/>
        <w:rPr>
          <w:color w:val="auto"/>
        </w:rPr>
      </w:pPr>
      <w:r w:rsidRPr="005E380A">
        <w:rPr>
          <w:color w:val="auto"/>
        </w:rPr>
        <w:t>М. :</w:t>
      </w:r>
      <w:r w:rsidRPr="005E380A">
        <w:rPr>
          <w:color w:val="auto"/>
        </w:rPr>
        <w:tab/>
        <w:t>ИНФРА-М, 2017.</w:t>
      </w:r>
      <w:r w:rsidRPr="005E380A">
        <w:rPr>
          <w:color w:val="auto"/>
        </w:rPr>
        <w:tab/>
        <w:t>—</w:t>
      </w:r>
      <w:r w:rsidRPr="005E380A">
        <w:rPr>
          <w:color w:val="auto"/>
        </w:rPr>
        <w:tab/>
        <w:t>203 с. - Режим доступа:</w:t>
      </w:r>
    </w:p>
    <w:p w:rsidR="000C770B" w:rsidRPr="005E380A" w:rsidRDefault="007E121B">
      <w:pPr>
        <w:pStyle w:val="20"/>
        <w:shd w:val="clear" w:color="auto" w:fill="auto"/>
        <w:spacing w:line="322" w:lineRule="exact"/>
        <w:ind w:firstLine="0"/>
        <w:jc w:val="both"/>
        <w:rPr>
          <w:color w:val="auto"/>
        </w:rPr>
      </w:pPr>
      <w:hyperlink r:id="rId9" w:history="1">
        <w:r w:rsidR="00C63C78" w:rsidRPr="005E380A">
          <w:rPr>
            <w:rStyle w:val="a3"/>
            <w:color w:val="auto"/>
            <w:u w:val="none"/>
          </w:rPr>
          <w:t>http://znanium.com/bookread2.php?book=937754</w:t>
        </w:r>
      </w:hyperlink>
    </w:p>
    <w:p w:rsidR="000C770B" w:rsidRPr="005E380A" w:rsidRDefault="00C63C78">
      <w:pPr>
        <w:pStyle w:val="20"/>
        <w:numPr>
          <w:ilvl w:val="0"/>
          <w:numId w:val="7"/>
        </w:numPr>
        <w:shd w:val="clear" w:color="auto" w:fill="auto"/>
        <w:tabs>
          <w:tab w:val="left" w:pos="1428"/>
        </w:tabs>
        <w:spacing w:line="322" w:lineRule="exact"/>
        <w:ind w:firstLine="760"/>
        <w:jc w:val="both"/>
        <w:rPr>
          <w:color w:val="auto"/>
        </w:rPr>
      </w:pPr>
      <w:r w:rsidRPr="005E380A">
        <w:rPr>
          <w:color w:val="auto"/>
        </w:rPr>
        <w:t xml:space="preserve">ЭБС </w:t>
      </w:r>
      <w:r w:rsidRPr="005E380A">
        <w:rPr>
          <w:color w:val="auto"/>
          <w:lang w:eastAsia="en-US" w:bidi="en-US"/>
        </w:rPr>
        <w:t>«</w:t>
      </w:r>
      <w:r w:rsidRPr="005E380A">
        <w:rPr>
          <w:color w:val="auto"/>
          <w:lang w:val="en-US" w:eastAsia="en-US" w:bidi="en-US"/>
        </w:rPr>
        <w:t>Znanium</w:t>
      </w:r>
      <w:r w:rsidRPr="005E380A">
        <w:rPr>
          <w:color w:val="auto"/>
          <w:lang w:eastAsia="en-US" w:bidi="en-US"/>
        </w:rPr>
        <w:t xml:space="preserve">»: </w:t>
      </w:r>
      <w:r w:rsidRPr="005E380A">
        <w:rPr>
          <w:color w:val="auto"/>
        </w:rPr>
        <w:t xml:space="preserve">Царенко А. А. Планирование использования земельных ресурсов с основами кадастра : учебное пособие / А.А. Царенко, И.В. Шмидт. — М. : Альфа-М : ИНФРА-М, 2017. — 400 с. : ил. + Доп. материалы [Электронный ресурс; Режим доступа </w:t>
      </w:r>
      <w:hyperlink r:id="rId10" w:history="1">
        <w:r w:rsidRPr="005E380A">
          <w:rPr>
            <w:rStyle w:val="a3"/>
            <w:color w:val="auto"/>
            <w:u w:val="none"/>
            <w:lang w:val="en-US" w:eastAsia="en-US" w:bidi="en-US"/>
          </w:rPr>
          <w:t>http</w:t>
        </w:r>
        <w:r w:rsidRPr="005E380A">
          <w:rPr>
            <w:rStyle w:val="a3"/>
            <w:color w:val="auto"/>
            <w:u w:val="none"/>
            <w:lang w:eastAsia="en-US" w:bidi="en-US"/>
          </w:rPr>
          <w:t>://</w:t>
        </w:r>
        <w:r w:rsidRPr="005E380A">
          <w:rPr>
            <w:rStyle w:val="a3"/>
            <w:color w:val="auto"/>
            <w:u w:val="none"/>
            <w:lang w:val="en-US" w:eastAsia="en-US" w:bidi="en-US"/>
          </w:rPr>
          <w:t>www</w:t>
        </w:r>
        <w:r w:rsidRPr="005E380A">
          <w:rPr>
            <w:rStyle w:val="a3"/>
            <w:color w:val="auto"/>
            <w:u w:val="none"/>
            <w:lang w:eastAsia="en-US" w:bidi="en-US"/>
          </w:rPr>
          <w:t>.</w:t>
        </w:r>
        <w:r w:rsidRPr="005E380A">
          <w:rPr>
            <w:rStyle w:val="a3"/>
            <w:color w:val="auto"/>
            <w:u w:val="none"/>
            <w:lang w:val="en-US" w:eastAsia="en-US" w:bidi="en-US"/>
          </w:rPr>
          <w:t>znanium</w:t>
        </w:r>
        <w:r w:rsidRPr="005E380A">
          <w:rPr>
            <w:rStyle w:val="a3"/>
            <w:color w:val="auto"/>
            <w:u w:val="none"/>
            <w:lang w:eastAsia="en-US" w:bidi="en-US"/>
          </w:rPr>
          <w:t>.</w:t>
        </w:r>
        <w:r w:rsidRPr="005E380A">
          <w:rPr>
            <w:rStyle w:val="a3"/>
            <w:color w:val="auto"/>
            <w:u w:val="none"/>
            <w:lang w:val="en-US" w:eastAsia="en-US" w:bidi="en-US"/>
          </w:rPr>
          <w:t>com</w:t>
        </w:r>
      </w:hyperlink>
      <w:r w:rsidRPr="005E380A">
        <w:rPr>
          <w:color w:val="auto"/>
          <w:lang w:eastAsia="en-US" w:bidi="en-US"/>
        </w:rPr>
        <w:t xml:space="preserve">]. </w:t>
      </w:r>
      <w:hyperlink r:id="rId11" w:history="1">
        <w:r w:rsidRPr="005E380A">
          <w:rPr>
            <w:rStyle w:val="a3"/>
            <w:color w:val="auto"/>
            <w:u w:val="none"/>
          </w:rPr>
          <w:t>http://znanium.com/bookread2.php?book=462076</w:t>
        </w:r>
      </w:hyperlink>
    </w:p>
    <w:p w:rsidR="000C770B" w:rsidRPr="005E380A" w:rsidRDefault="00C63C78">
      <w:pPr>
        <w:pStyle w:val="20"/>
        <w:numPr>
          <w:ilvl w:val="0"/>
          <w:numId w:val="7"/>
        </w:numPr>
        <w:shd w:val="clear" w:color="auto" w:fill="auto"/>
        <w:tabs>
          <w:tab w:val="left" w:pos="1428"/>
        </w:tabs>
        <w:spacing w:line="322" w:lineRule="exact"/>
        <w:ind w:firstLine="760"/>
        <w:jc w:val="both"/>
        <w:rPr>
          <w:color w:val="auto"/>
        </w:rPr>
      </w:pPr>
      <w:r w:rsidRPr="005E380A">
        <w:rPr>
          <w:color w:val="auto"/>
        </w:rPr>
        <w:t xml:space="preserve">ЭБС </w:t>
      </w:r>
      <w:r w:rsidRPr="005E380A">
        <w:rPr>
          <w:color w:val="auto"/>
          <w:lang w:eastAsia="en-US" w:bidi="en-US"/>
        </w:rPr>
        <w:t>«</w:t>
      </w:r>
      <w:r w:rsidRPr="005E380A">
        <w:rPr>
          <w:color w:val="auto"/>
          <w:lang w:val="en-US" w:eastAsia="en-US" w:bidi="en-US"/>
        </w:rPr>
        <w:t>Znanium</w:t>
      </w:r>
      <w:r w:rsidRPr="005E380A">
        <w:rPr>
          <w:color w:val="auto"/>
          <w:lang w:eastAsia="en-US" w:bidi="en-US"/>
        </w:rPr>
        <w:t xml:space="preserve">»: </w:t>
      </w:r>
      <w:r w:rsidRPr="005E380A">
        <w:rPr>
          <w:color w:val="auto"/>
        </w:rPr>
        <w:t xml:space="preserve">Горбылева А. И. Почвоведение: учеб. пособие / А. И. Горбылева, В. Б. Воробьев, Е. И. Петровский; под ред. А. И. Горбылевой - </w:t>
      </w:r>
      <w:r w:rsidRPr="005E380A">
        <w:rPr>
          <w:color w:val="auto"/>
          <w:lang w:eastAsia="en-US" w:bidi="en-US"/>
        </w:rPr>
        <w:t>2-</w:t>
      </w:r>
      <w:r w:rsidRPr="005E380A">
        <w:rPr>
          <w:color w:val="auto"/>
          <w:lang w:val="en-US" w:eastAsia="en-US" w:bidi="en-US"/>
        </w:rPr>
        <w:t>e</w:t>
      </w:r>
      <w:r w:rsidRPr="005E380A">
        <w:rPr>
          <w:color w:val="auto"/>
          <w:lang w:eastAsia="en-US" w:bidi="en-US"/>
        </w:rPr>
        <w:t xml:space="preserve"> </w:t>
      </w:r>
      <w:r w:rsidRPr="005E380A">
        <w:rPr>
          <w:color w:val="auto"/>
        </w:rPr>
        <w:t>изд., перераб. - М.: НИЦ ИНФРА-М; Мн.: Нов. знание, 2014</w:t>
      </w:r>
    </w:p>
    <w:p w:rsidR="000C770B" w:rsidRPr="005E380A" w:rsidRDefault="00C63C78">
      <w:pPr>
        <w:pStyle w:val="20"/>
        <w:numPr>
          <w:ilvl w:val="0"/>
          <w:numId w:val="4"/>
        </w:numPr>
        <w:shd w:val="clear" w:color="auto" w:fill="auto"/>
        <w:tabs>
          <w:tab w:val="left" w:pos="1075"/>
          <w:tab w:val="left" w:pos="2587"/>
          <w:tab w:val="left" w:pos="3864"/>
          <w:tab w:val="left" w:pos="5345"/>
          <w:tab w:val="left" w:pos="6518"/>
          <w:tab w:val="left" w:pos="8338"/>
        </w:tabs>
        <w:spacing w:line="322" w:lineRule="exact"/>
        <w:ind w:firstLine="0"/>
        <w:jc w:val="both"/>
        <w:rPr>
          <w:color w:val="auto"/>
        </w:rPr>
      </w:pPr>
      <w:r w:rsidRPr="005E380A">
        <w:rPr>
          <w:color w:val="auto"/>
        </w:rPr>
        <w:t>400</w:t>
      </w:r>
      <w:r w:rsidRPr="005E380A">
        <w:rPr>
          <w:color w:val="auto"/>
        </w:rPr>
        <w:tab/>
        <w:t>с.:</w:t>
      </w:r>
      <w:r w:rsidRPr="005E380A">
        <w:rPr>
          <w:color w:val="auto"/>
        </w:rPr>
        <w:tab/>
        <w:t>ил.</w:t>
      </w:r>
      <w:r w:rsidRPr="005E380A">
        <w:rPr>
          <w:color w:val="auto"/>
        </w:rPr>
        <w:tab/>
        <w:t>—</w:t>
      </w:r>
      <w:r w:rsidRPr="005E380A">
        <w:rPr>
          <w:color w:val="auto"/>
        </w:rPr>
        <w:tab/>
        <w:t>Режим</w:t>
      </w:r>
      <w:r w:rsidRPr="005E380A">
        <w:rPr>
          <w:color w:val="auto"/>
        </w:rPr>
        <w:tab/>
        <w:t>доступа:</w:t>
      </w:r>
    </w:p>
    <w:p w:rsidR="000C770B" w:rsidRPr="005E380A" w:rsidRDefault="007E121B">
      <w:pPr>
        <w:pStyle w:val="20"/>
        <w:shd w:val="clear" w:color="auto" w:fill="auto"/>
        <w:spacing w:line="322" w:lineRule="exact"/>
        <w:ind w:firstLine="0"/>
        <w:jc w:val="both"/>
        <w:rPr>
          <w:color w:val="auto"/>
        </w:rPr>
      </w:pPr>
      <w:hyperlink r:id="rId12" w:history="1">
        <w:r w:rsidR="00C63C78" w:rsidRPr="005E380A">
          <w:rPr>
            <w:rStyle w:val="a3"/>
            <w:color w:val="auto"/>
            <w:u w:val="none"/>
          </w:rPr>
          <w:t>http://znanium.com/bookread2.php?book=413111</w:t>
        </w:r>
      </w:hyperlink>
    </w:p>
    <w:p w:rsidR="000C770B" w:rsidRPr="005E380A" w:rsidRDefault="00C63C78">
      <w:pPr>
        <w:pStyle w:val="20"/>
        <w:numPr>
          <w:ilvl w:val="0"/>
          <w:numId w:val="7"/>
        </w:numPr>
        <w:shd w:val="clear" w:color="auto" w:fill="auto"/>
        <w:tabs>
          <w:tab w:val="left" w:pos="1428"/>
        </w:tabs>
        <w:spacing w:line="322" w:lineRule="exact"/>
        <w:ind w:firstLine="760"/>
        <w:jc w:val="both"/>
        <w:rPr>
          <w:color w:val="auto"/>
        </w:rPr>
      </w:pPr>
      <w:r w:rsidRPr="005E380A">
        <w:rPr>
          <w:color w:val="auto"/>
        </w:rPr>
        <w:t>ЭБ «Труды ученых СтГАУ»: География почв [электронный полный текст] : учеб.-метод. пособие / сост.: В. С. Цховребов, А. А. Новиков, А. Н. Марьин, В. Я. Лысенко, В. И. Фаизова, Д. В. Калугин, А. М. Никифорова, Л. Ю. Деркачева ; СтГАУ. - Ставрополь : АГРУС, 2013. - 390 КБ.</w:t>
      </w:r>
    </w:p>
    <w:p w:rsidR="000C770B" w:rsidRPr="005E380A" w:rsidRDefault="00C63C78" w:rsidP="00C9794D">
      <w:pPr>
        <w:pStyle w:val="20"/>
        <w:numPr>
          <w:ilvl w:val="0"/>
          <w:numId w:val="7"/>
        </w:numPr>
        <w:shd w:val="clear" w:color="auto" w:fill="auto"/>
        <w:tabs>
          <w:tab w:val="left" w:pos="1428"/>
        </w:tabs>
        <w:spacing w:line="322" w:lineRule="exact"/>
        <w:ind w:firstLine="0"/>
        <w:jc w:val="both"/>
        <w:rPr>
          <w:color w:val="auto"/>
        </w:rPr>
      </w:pPr>
      <w:r w:rsidRPr="005E380A">
        <w:rPr>
          <w:color w:val="auto"/>
        </w:rPr>
        <w:t xml:space="preserve">ЭБС </w:t>
      </w:r>
      <w:r w:rsidRPr="005E380A">
        <w:rPr>
          <w:color w:val="auto"/>
          <w:lang w:eastAsia="en-US" w:bidi="en-US"/>
        </w:rPr>
        <w:t>«</w:t>
      </w:r>
      <w:r w:rsidRPr="005E380A">
        <w:rPr>
          <w:color w:val="auto"/>
          <w:lang w:val="en-US" w:eastAsia="en-US" w:bidi="en-US"/>
        </w:rPr>
        <w:t>Znanium</w:t>
      </w:r>
      <w:r w:rsidRPr="005E380A">
        <w:rPr>
          <w:color w:val="auto"/>
          <w:lang w:eastAsia="en-US" w:bidi="en-US"/>
        </w:rPr>
        <w:t xml:space="preserve">»: </w:t>
      </w:r>
      <w:r w:rsidRPr="005E380A">
        <w:rPr>
          <w:color w:val="auto"/>
        </w:rPr>
        <w:t>Планирование использования земельных</w:t>
      </w:r>
      <w:r w:rsidR="005E380A">
        <w:rPr>
          <w:color w:val="auto"/>
        </w:rPr>
        <w:t xml:space="preserve"> </w:t>
      </w:r>
      <w:r w:rsidRPr="005E380A">
        <w:rPr>
          <w:color w:val="auto"/>
        </w:rPr>
        <w:t>ресурсов с основами кадастра : учеб. пособие / А.А. Царенко, И.В. Шмидт. — М. :</w:t>
      </w:r>
      <w:r w:rsidRPr="005E380A">
        <w:rPr>
          <w:color w:val="auto"/>
        </w:rPr>
        <w:tab/>
        <w:t>Альфа-М :</w:t>
      </w:r>
      <w:r w:rsidRPr="005E380A">
        <w:rPr>
          <w:color w:val="auto"/>
        </w:rPr>
        <w:tab/>
        <w:t>ИНФРА-М, 2017.</w:t>
      </w:r>
      <w:r w:rsidRPr="005E380A">
        <w:rPr>
          <w:color w:val="auto"/>
        </w:rPr>
        <w:tab/>
        <w:t>—</w:t>
      </w:r>
      <w:r w:rsidRPr="005E380A">
        <w:rPr>
          <w:color w:val="auto"/>
        </w:rPr>
        <w:tab/>
        <w:t>400 с. Режим доступа:</w:t>
      </w:r>
    </w:p>
    <w:p w:rsidR="000C770B" w:rsidRPr="005E380A" w:rsidRDefault="007E121B">
      <w:pPr>
        <w:pStyle w:val="20"/>
        <w:shd w:val="clear" w:color="auto" w:fill="auto"/>
        <w:spacing w:line="322" w:lineRule="exact"/>
        <w:ind w:firstLine="0"/>
        <w:jc w:val="both"/>
        <w:rPr>
          <w:color w:val="auto"/>
        </w:rPr>
      </w:pPr>
      <w:hyperlink r:id="rId13" w:history="1">
        <w:r w:rsidR="00C63C78" w:rsidRPr="005E380A">
          <w:rPr>
            <w:rStyle w:val="a3"/>
            <w:color w:val="auto"/>
            <w:u w:val="none"/>
          </w:rPr>
          <w:t>http://znanium.com/bookread2.php?book=772484</w:t>
        </w:r>
      </w:hyperlink>
    </w:p>
    <w:p w:rsidR="000C770B" w:rsidRPr="005E380A" w:rsidRDefault="00C63C78">
      <w:pPr>
        <w:pStyle w:val="20"/>
        <w:numPr>
          <w:ilvl w:val="0"/>
          <w:numId w:val="7"/>
        </w:numPr>
        <w:shd w:val="clear" w:color="auto" w:fill="auto"/>
        <w:tabs>
          <w:tab w:val="left" w:pos="1428"/>
          <w:tab w:val="left" w:pos="4597"/>
        </w:tabs>
        <w:spacing w:line="322" w:lineRule="exact"/>
        <w:ind w:firstLine="760"/>
        <w:jc w:val="both"/>
        <w:rPr>
          <w:color w:val="auto"/>
        </w:rPr>
      </w:pPr>
      <w:r w:rsidRPr="005E380A">
        <w:rPr>
          <w:color w:val="auto"/>
        </w:rPr>
        <w:t xml:space="preserve">ЭБС </w:t>
      </w:r>
      <w:r w:rsidRPr="005E380A">
        <w:rPr>
          <w:color w:val="auto"/>
          <w:lang w:val="en-US" w:eastAsia="en-US" w:bidi="en-US"/>
        </w:rPr>
        <w:t>«Znanium»:</w:t>
      </w:r>
      <w:r w:rsidRPr="005E380A">
        <w:rPr>
          <w:color w:val="auto"/>
          <w:lang w:val="en-US" w:eastAsia="en-US" w:bidi="en-US"/>
        </w:rPr>
        <w:tab/>
      </w:r>
      <w:r w:rsidRPr="005E380A">
        <w:rPr>
          <w:color w:val="auto"/>
        </w:rPr>
        <w:t>Землеустройство и управление</w:t>
      </w:r>
    </w:p>
    <w:p w:rsidR="000C770B" w:rsidRPr="005E380A" w:rsidRDefault="00C63C78">
      <w:pPr>
        <w:pStyle w:val="20"/>
        <w:shd w:val="clear" w:color="auto" w:fill="auto"/>
        <w:tabs>
          <w:tab w:val="left" w:pos="869"/>
          <w:tab w:val="left" w:pos="4930"/>
          <w:tab w:val="left" w:pos="5633"/>
        </w:tabs>
        <w:spacing w:line="322" w:lineRule="exact"/>
        <w:ind w:firstLine="0"/>
        <w:jc w:val="both"/>
        <w:rPr>
          <w:color w:val="auto"/>
        </w:rPr>
      </w:pPr>
      <w:r w:rsidRPr="005E380A">
        <w:rPr>
          <w:color w:val="auto"/>
        </w:rPr>
        <w:t>землепользованием: учеб. пособие / В. В. Слезко, Е. В. Слезко, Л. В. Слезко. - М.:</w:t>
      </w:r>
      <w:r w:rsidRPr="005E380A">
        <w:rPr>
          <w:color w:val="auto"/>
        </w:rPr>
        <w:tab/>
        <w:t>НИЦ ИНФРА-М, 2014.</w:t>
      </w:r>
      <w:r w:rsidRPr="005E380A">
        <w:rPr>
          <w:color w:val="auto"/>
        </w:rPr>
        <w:tab/>
        <w:t>-</w:t>
      </w:r>
      <w:r w:rsidRPr="005E380A">
        <w:rPr>
          <w:color w:val="auto"/>
        </w:rPr>
        <w:tab/>
        <w:t>203 с. Режим доступа:</w:t>
      </w:r>
    </w:p>
    <w:p w:rsidR="000C770B" w:rsidRPr="005E380A" w:rsidRDefault="007E121B">
      <w:pPr>
        <w:pStyle w:val="20"/>
        <w:shd w:val="clear" w:color="auto" w:fill="auto"/>
        <w:spacing w:after="304" w:line="322" w:lineRule="exact"/>
        <w:ind w:firstLine="0"/>
        <w:jc w:val="both"/>
        <w:rPr>
          <w:color w:val="auto"/>
        </w:rPr>
      </w:pPr>
      <w:hyperlink r:id="rId14" w:history="1">
        <w:r w:rsidR="00C63C78" w:rsidRPr="005E380A">
          <w:rPr>
            <w:rStyle w:val="a3"/>
            <w:color w:val="auto"/>
            <w:u w:val="none"/>
            <w:lang w:val="en-US" w:eastAsia="en-US" w:bidi="en-US"/>
          </w:rPr>
          <w:t>http</w:t>
        </w:r>
        <w:r w:rsidR="00C63C78" w:rsidRPr="005E380A">
          <w:rPr>
            <w:rStyle w:val="a3"/>
            <w:color w:val="auto"/>
            <w:u w:val="none"/>
            <w:lang w:eastAsia="en-US" w:bidi="en-US"/>
          </w:rPr>
          <w:t>://</w:t>
        </w:r>
        <w:r w:rsidR="00C63C78" w:rsidRPr="005E380A">
          <w:rPr>
            <w:rStyle w:val="a3"/>
            <w:color w:val="auto"/>
            <w:u w:val="none"/>
            <w:lang w:val="en-US" w:eastAsia="en-US" w:bidi="en-US"/>
          </w:rPr>
          <w:t>znanium</w:t>
        </w:r>
        <w:r w:rsidR="00C63C78" w:rsidRPr="005E380A">
          <w:rPr>
            <w:rStyle w:val="a3"/>
            <w:color w:val="auto"/>
            <w:u w:val="none"/>
            <w:lang w:eastAsia="en-US" w:bidi="en-US"/>
          </w:rPr>
          <w:t>.</w:t>
        </w:r>
        <w:r w:rsidR="00C63C78" w:rsidRPr="005E380A">
          <w:rPr>
            <w:rStyle w:val="a3"/>
            <w:color w:val="auto"/>
            <w:u w:val="none"/>
            <w:lang w:val="en-US" w:eastAsia="en-US" w:bidi="en-US"/>
          </w:rPr>
          <w:t>com</w:t>
        </w:r>
        <w:r w:rsidR="00C63C78" w:rsidRPr="005E380A">
          <w:rPr>
            <w:rStyle w:val="a3"/>
            <w:color w:val="auto"/>
            <w:u w:val="none"/>
            <w:lang w:eastAsia="en-US" w:bidi="en-US"/>
          </w:rPr>
          <w:t>/</w:t>
        </w:r>
        <w:r w:rsidR="00C63C78" w:rsidRPr="005E380A">
          <w:rPr>
            <w:rStyle w:val="a3"/>
            <w:color w:val="auto"/>
            <w:u w:val="none"/>
            <w:lang w:val="en-US" w:eastAsia="en-US" w:bidi="en-US"/>
          </w:rPr>
          <w:t>bookread</w:t>
        </w:r>
        <w:r w:rsidR="00C63C78" w:rsidRPr="005E380A">
          <w:rPr>
            <w:rStyle w:val="a3"/>
            <w:color w:val="auto"/>
            <w:u w:val="none"/>
            <w:lang w:eastAsia="en-US" w:bidi="en-US"/>
          </w:rPr>
          <w:t>2.</w:t>
        </w:r>
        <w:r w:rsidR="00C63C78" w:rsidRPr="005E380A">
          <w:rPr>
            <w:rStyle w:val="a3"/>
            <w:color w:val="auto"/>
            <w:u w:val="none"/>
            <w:lang w:val="en-US" w:eastAsia="en-US" w:bidi="en-US"/>
          </w:rPr>
          <w:t>php</w:t>
        </w:r>
        <w:r w:rsidR="00C63C78" w:rsidRPr="005E380A">
          <w:rPr>
            <w:rStyle w:val="a3"/>
            <w:color w:val="auto"/>
            <w:u w:val="none"/>
            <w:lang w:eastAsia="en-US" w:bidi="en-US"/>
          </w:rPr>
          <w:t>?</w:t>
        </w:r>
        <w:r w:rsidR="00C63C78" w:rsidRPr="005E380A">
          <w:rPr>
            <w:rStyle w:val="a3"/>
            <w:color w:val="auto"/>
            <w:u w:val="none"/>
            <w:lang w:val="en-US" w:eastAsia="en-US" w:bidi="en-US"/>
          </w:rPr>
          <w:t>book</w:t>
        </w:r>
        <w:r w:rsidR="00C63C78" w:rsidRPr="005E380A">
          <w:rPr>
            <w:rStyle w:val="a3"/>
            <w:color w:val="auto"/>
            <w:u w:val="none"/>
            <w:lang w:eastAsia="en-US" w:bidi="en-US"/>
          </w:rPr>
          <w:t>=447222</w:t>
        </w:r>
      </w:hyperlink>
    </w:p>
    <w:p w:rsidR="000C770B" w:rsidRPr="005E380A" w:rsidRDefault="00C63C78">
      <w:pPr>
        <w:pStyle w:val="32"/>
        <w:keepNext/>
        <w:keepLines/>
        <w:shd w:val="clear" w:color="auto" w:fill="auto"/>
        <w:spacing w:after="0" w:line="317" w:lineRule="exact"/>
        <w:ind w:firstLine="760"/>
        <w:jc w:val="both"/>
        <w:rPr>
          <w:color w:val="auto"/>
        </w:rPr>
      </w:pPr>
      <w:bookmarkStart w:id="10" w:name="bookmark10"/>
      <w:r w:rsidRPr="005E380A">
        <w:rPr>
          <w:color w:val="auto"/>
        </w:rPr>
        <w:t>б) дополнительная литература</w:t>
      </w:r>
      <w:bookmarkEnd w:id="10"/>
    </w:p>
    <w:p w:rsidR="000C770B" w:rsidRPr="005E380A" w:rsidRDefault="00C63C78" w:rsidP="007222B1">
      <w:pPr>
        <w:pStyle w:val="20"/>
        <w:numPr>
          <w:ilvl w:val="0"/>
          <w:numId w:val="9"/>
        </w:numPr>
        <w:shd w:val="clear" w:color="auto" w:fill="auto"/>
        <w:tabs>
          <w:tab w:val="left" w:pos="1428"/>
        </w:tabs>
        <w:ind w:firstLine="0"/>
        <w:jc w:val="both"/>
        <w:rPr>
          <w:color w:val="auto"/>
        </w:rPr>
      </w:pPr>
      <w:r w:rsidRPr="005E380A">
        <w:rPr>
          <w:color w:val="auto"/>
        </w:rPr>
        <w:t xml:space="preserve">ЭБС </w:t>
      </w:r>
      <w:r w:rsidRPr="005E380A">
        <w:rPr>
          <w:color w:val="auto"/>
          <w:lang w:eastAsia="en-US" w:bidi="en-US"/>
        </w:rPr>
        <w:t>«</w:t>
      </w:r>
      <w:r w:rsidRPr="005E380A">
        <w:rPr>
          <w:color w:val="auto"/>
          <w:lang w:val="en-US" w:eastAsia="en-US" w:bidi="en-US"/>
        </w:rPr>
        <w:t>Znanium</w:t>
      </w:r>
      <w:r w:rsidRPr="005E380A">
        <w:rPr>
          <w:color w:val="auto"/>
          <w:lang w:eastAsia="en-US" w:bidi="en-US"/>
        </w:rPr>
        <w:t xml:space="preserve">»: </w:t>
      </w:r>
      <w:r w:rsidRPr="005E380A">
        <w:rPr>
          <w:color w:val="auto"/>
        </w:rPr>
        <w:t>Пантелеев, А. В. Методы оптимизации.</w:t>
      </w:r>
      <w:r w:rsidR="005E380A">
        <w:rPr>
          <w:color w:val="auto"/>
        </w:rPr>
        <w:t xml:space="preserve"> </w:t>
      </w:r>
      <w:r w:rsidRPr="005E380A">
        <w:rPr>
          <w:color w:val="auto"/>
        </w:rPr>
        <w:t>Практический курс: учебное пособие с мультимедиа сопровождением</w:t>
      </w:r>
    </w:p>
    <w:p w:rsidR="000C770B" w:rsidRPr="005E380A" w:rsidRDefault="00C63C78">
      <w:pPr>
        <w:pStyle w:val="20"/>
        <w:shd w:val="clear" w:color="auto" w:fill="auto"/>
        <w:tabs>
          <w:tab w:val="left" w:pos="1148"/>
        </w:tabs>
        <w:spacing w:line="322" w:lineRule="exact"/>
        <w:ind w:firstLine="0"/>
        <w:jc w:val="both"/>
        <w:rPr>
          <w:color w:val="auto"/>
        </w:rPr>
      </w:pPr>
      <w:r w:rsidRPr="005E380A">
        <w:rPr>
          <w:color w:val="auto"/>
        </w:rPr>
        <w:t>[Электронный ресурс] / А. В. Пантелеев, Т. А. Летова. - М.: Логос, 2011. - 424 с:</w:t>
      </w:r>
      <w:r w:rsidRPr="005E380A">
        <w:rPr>
          <w:color w:val="auto"/>
        </w:rPr>
        <w:tab/>
        <w:t>ил. (Новая университетская библиотека). - Режим доступа:</w:t>
      </w:r>
    </w:p>
    <w:p w:rsidR="000C770B" w:rsidRPr="005E380A" w:rsidRDefault="00C63C78">
      <w:pPr>
        <w:pStyle w:val="20"/>
        <w:shd w:val="clear" w:color="auto" w:fill="auto"/>
        <w:spacing w:line="322" w:lineRule="exact"/>
        <w:ind w:firstLine="0"/>
        <w:jc w:val="both"/>
        <w:rPr>
          <w:color w:val="auto"/>
        </w:rPr>
      </w:pPr>
      <w:r w:rsidRPr="005E380A">
        <w:rPr>
          <w:color w:val="auto"/>
        </w:rPr>
        <w:t xml:space="preserve">Шр://7папшт.сот/Ьоокгеаб2.рЬр?Ьоок=469213Международная база данных </w:t>
      </w:r>
      <w:r w:rsidRPr="005E380A">
        <w:rPr>
          <w:color w:val="auto"/>
          <w:lang w:val="en-US" w:eastAsia="en-US" w:bidi="en-US"/>
        </w:rPr>
        <w:t>ProQuest</w:t>
      </w:r>
      <w:r w:rsidRPr="005E380A">
        <w:rPr>
          <w:color w:val="auto"/>
          <w:lang w:eastAsia="en-US" w:bidi="en-US"/>
        </w:rPr>
        <w:t xml:space="preserve"> </w:t>
      </w:r>
      <w:r w:rsidRPr="005E380A">
        <w:rPr>
          <w:color w:val="auto"/>
          <w:lang w:val="en-US" w:eastAsia="en-US" w:bidi="en-US"/>
        </w:rPr>
        <w:t>AGRICULTURAL</w:t>
      </w:r>
      <w:r w:rsidRPr="005E380A">
        <w:rPr>
          <w:color w:val="auto"/>
          <w:lang w:eastAsia="en-US" w:bidi="en-US"/>
        </w:rPr>
        <w:t xml:space="preserve"> </w:t>
      </w:r>
      <w:r w:rsidRPr="005E380A">
        <w:rPr>
          <w:color w:val="auto"/>
          <w:lang w:val="en-US" w:eastAsia="en-US" w:bidi="en-US"/>
        </w:rPr>
        <w:t>AND</w:t>
      </w:r>
      <w:r w:rsidRPr="005E380A">
        <w:rPr>
          <w:color w:val="auto"/>
          <w:lang w:eastAsia="en-US" w:bidi="en-US"/>
        </w:rPr>
        <w:t xml:space="preserve"> </w:t>
      </w:r>
      <w:r w:rsidRPr="005E380A">
        <w:rPr>
          <w:color w:val="auto"/>
          <w:lang w:val="en-US" w:eastAsia="en-US" w:bidi="en-US"/>
        </w:rPr>
        <w:t>ENVIRONMENTAL</w:t>
      </w:r>
      <w:r w:rsidRPr="005E380A">
        <w:rPr>
          <w:color w:val="auto"/>
          <w:lang w:eastAsia="en-US" w:bidi="en-US"/>
        </w:rPr>
        <w:t xml:space="preserve"> </w:t>
      </w:r>
      <w:r w:rsidRPr="005E380A">
        <w:rPr>
          <w:color w:val="auto"/>
          <w:lang w:val="en-US" w:eastAsia="en-US" w:bidi="en-US"/>
        </w:rPr>
        <w:t>SCIENCE</w:t>
      </w:r>
      <w:r w:rsidRPr="005E380A">
        <w:rPr>
          <w:color w:val="auto"/>
          <w:lang w:eastAsia="en-US" w:bidi="en-US"/>
        </w:rPr>
        <w:t xml:space="preserve"> </w:t>
      </w:r>
      <w:r w:rsidRPr="005E380A">
        <w:rPr>
          <w:color w:val="auto"/>
          <w:lang w:val="en-US" w:eastAsia="en-US" w:bidi="en-US"/>
        </w:rPr>
        <w:t>DATABASE</w:t>
      </w:r>
      <w:r w:rsidRPr="005E380A">
        <w:rPr>
          <w:color w:val="auto"/>
          <w:lang w:eastAsia="en-US" w:bidi="en-US"/>
        </w:rPr>
        <w:t xml:space="preserve"> </w:t>
      </w:r>
      <w:hyperlink r:id="rId15" w:history="1">
        <w:r w:rsidRPr="005E380A">
          <w:rPr>
            <w:rStyle w:val="a3"/>
            <w:color w:val="auto"/>
            <w:u w:val="none"/>
          </w:rPr>
          <w:t>https://search.proquest.com/agricenvironm/</w:t>
        </w:r>
      </w:hyperlink>
    </w:p>
    <w:p w:rsidR="000C770B" w:rsidRPr="005E380A" w:rsidRDefault="00C63C78">
      <w:pPr>
        <w:pStyle w:val="20"/>
        <w:numPr>
          <w:ilvl w:val="0"/>
          <w:numId w:val="9"/>
        </w:numPr>
        <w:shd w:val="clear" w:color="auto" w:fill="auto"/>
        <w:tabs>
          <w:tab w:val="left" w:pos="1441"/>
        </w:tabs>
        <w:spacing w:line="322" w:lineRule="exact"/>
        <w:ind w:firstLine="760"/>
        <w:jc w:val="both"/>
        <w:rPr>
          <w:color w:val="auto"/>
        </w:rPr>
      </w:pPr>
      <w:r w:rsidRPr="005E380A">
        <w:rPr>
          <w:color w:val="auto"/>
        </w:rPr>
        <w:t xml:space="preserve">ЭБС </w:t>
      </w:r>
      <w:r w:rsidRPr="005E380A">
        <w:rPr>
          <w:color w:val="auto"/>
          <w:lang w:eastAsia="en-US" w:bidi="en-US"/>
        </w:rPr>
        <w:t>«</w:t>
      </w:r>
      <w:r w:rsidRPr="005E380A">
        <w:rPr>
          <w:color w:val="auto"/>
          <w:lang w:val="en-US" w:eastAsia="en-US" w:bidi="en-US"/>
        </w:rPr>
        <w:t>Znanium</w:t>
      </w:r>
      <w:r w:rsidRPr="005E380A">
        <w:rPr>
          <w:color w:val="auto"/>
          <w:lang w:eastAsia="en-US" w:bidi="en-US"/>
        </w:rPr>
        <w:t xml:space="preserve">»: </w:t>
      </w:r>
      <w:r w:rsidRPr="005E380A">
        <w:rPr>
          <w:color w:val="auto"/>
        </w:rPr>
        <w:t>Пантина, И. В. Вычислительная математика [Электронный ресурс] : учебник / И. В. Пантина, А. В. Синчуков. - 2-е изд., перераб. и доп. - М.: МФПУ Синергия, 2012. - 176 с. - (Университетская серия) - Режим доступа:</w:t>
      </w:r>
      <w:hyperlink r:id="rId16" w:history="1">
        <w:r w:rsidRPr="005E380A">
          <w:rPr>
            <w:rStyle w:val="a3"/>
            <w:color w:val="auto"/>
            <w:u w:val="none"/>
          </w:rPr>
          <w:t xml:space="preserve"> http://znanium.com/bookread2.php?book=451160</w:t>
        </w:r>
      </w:hyperlink>
    </w:p>
    <w:p w:rsidR="000C770B" w:rsidRPr="005E380A" w:rsidRDefault="00C63C78">
      <w:pPr>
        <w:pStyle w:val="20"/>
        <w:numPr>
          <w:ilvl w:val="0"/>
          <w:numId w:val="9"/>
        </w:numPr>
        <w:shd w:val="clear" w:color="auto" w:fill="auto"/>
        <w:tabs>
          <w:tab w:val="left" w:pos="1441"/>
        </w:tabs>
        <w:spacing w:line="322" w:lineRule="exact"/>
        <w:ind w:firstLine="760"/>
        <w:jc w:val="both"/>
        <w:rPr>
          <w:color w:val="auto"/>
        </w:rPr>
      </w:pPr>
      <w:r w:rsidRPr="005E380A">
        <w:rPr>
          <w:color w:val="auto"/>
        </w:rPr>
        <w:t>Варламов, А. А. Земельный кадастр : учебник для студентов вузов по специальностям: 3109000 «Землеустройство», 311000 «Земельный кадастр», 311100 «Городской кадастр» в 6-ти т. Т. 3 : Государственные регистрация и учет земель / А. А. Варламов, С. А. Гальченко. - М. : КолосС, 2007. - 528 с. - (Учебники и учебные пособия для студентов высших учебных заведений. Гр. МСХ РФ).</w:t>
      </w:r>
    </w:p>
    <w:p w:rsidR="000C770B" w:rsidRPr="005E380A" w:rsidRDefault="00C63C78">
      <w:pPr>
        <w:pStyle w:val="20"/>
        <w:numPr>
          <w:ilvl w:val="0"/>
          <w:numId w:val="9"/>
        </w:numPr>
        <w:shd w:val="clear" w:color="auto" w:fill="auto"/>
        <w:tabs>
          <w:tab w:val="left" w:pos="1441"/>
        </w:tabs>
        <w:spacing w:line="322" w:lineRule="exact"/>
        <w:ind w:firstLine="760"/>
        <w:jc w:val="both"/>
        <w:rPr>
          <w:color w:val="auto"/>
        </w:rPr>
      </w:pPr>
      <w:r w:rsidRPr="005E380A">
        <w:rPr>
          <w:color w:val="auto"/>
        </w:rPr>
        <w:t>ЭБ «Труды ученых СтГАУ»: Землеустройство: территориальное землеустройство [электронный полный текст] : метод. указания по изучению дисциплины и выполнению расчетно-графических работ / сост.: П. В. Клюшин, В. Н. Куренной, Е. В. Витько, А. С. Цыганков, О. А. Подколзин, Е. В. Кирьянова, Д. А. Шевченко, А. В. Лошаков, В. А. Стукало, С. В. Савинова,</w:t>
      </w:r>
    </w:p>
    <w:p w:rsidR="000C770B" w:rsidRPr="005E380A" w:rsidRDefault="00C63C78">
      <w:pPr>
        <w:pStyle w:val="20"/>
        <w:numPr>
          <w:ilvl w:val="0"/>
          <w:numId w:val="10"/>
        </w:numPr>
        <w:shd w:val="clear" w:color="auto" w:fill="auto"/>
        <w:tabs>
          <w:tab w:val="left" w:pos="437"/>
        </w:tabs>
        <w:spacing w:line="322" w:lineRule="exact"/>
        <w:ind w:firstLine="0"/>
        <w:jc w:val="both"/>
        <w:rPr>
          <w:color w:val="auto"/>
        </w:rPr>
      </w:pPr>
      <w:r w:rsidRPr="005E380A">
        <w:rPr>
          <w:color w:val="auto"/>
        </w:rPr>
        <w:t>Ю. Хасай, А. С. Целовальников ; СтГАУ. - Ставрополь : АГРУС, 2008. -</w:t>
      </w:r>
    </w:p>
    <w:p w:rsidR="000C770B" w:rsidRPr="005E380A" w:rsidRDefault="00C63C78">
      <w:pPr>
        <w:pStyle w:val="20"/>
        <w:numPr>
          <w:ilvl w:val="0"/>
          <w:numId w:val="11"/>
        </w:numPr>
        <w:shd w:val="clear" w:color="auto" w:fill="auto"/>
        <w:tabs>
          <w:tab w:val="left" w:pos="437"/>
        </w:tabs>
        <w:spacing w:line="322" w:lineRule="exact"/>
        <w:ind w:firstLine="0"/>
        <w:jc w:val="both"/>
        <w:rPr>
          <w:color w:val="auto"/>
        </w:rPr>
      </w:pPr>
      <w:r w:rsidRPr="005E380A">
        <w:rPr>
          <w:color w:val="auto"/>
        </w:rPr>
        <w:t>37 МБ. - (Приоритетные национальные проекты «Образование»).</w:t>
      </w:r>
    </w:p>
    <w:p w:rsidR="000C770B" w:rsidRPr="005E380A" w:rsidRDefault="00C63C78">
      <w:pPr>
        <w:pStyle w:val="20"/>
        <w:numPr>
          <w:ilvl w:val="0"/>
          <w:numId w:val="9"/>
        </w:numPr>
        <w:shd w:val="clear" w:color="auto" w:fill="auto"/>
        <w:tabs>
          <w:tab w:val="left" w:pos="1441"/>
          <w:tab w:val="left" w:pos="8018"/>
        </w:tabs>
        <w:spacing w:line="322" w:lineRule="exact"/>
        <w:ind w:firstLine="760"/>
        <w:jc w:val="both"/>
        <w:rPr>
          <w:color w:val="auto"/>
        </w:rPr>
      </w:pPr>
      <w:r w:rsidRPr="005E380A">
        <w:rPr>
          <w:color w:val="auto"/>
        </w:rPr>
        <w:t>Международная реферативная база данных</w:t>
      </w:r>
      <w:r w:rsidR="005E380A">
        <w:rPr>
          <w:color w:val="auto"/>
        </w:rPr>
        <w:t xml:space="preserve"> </w:t>
      </w:r>
      <w:r w:rsidRPr="005E380A">
        <w:rPr>
          <w:color w:val="auto"/>
          <w:lang w:val="en-US" w:eastAsia="en-US" w:bidi="en-US"/>
        </w:rPr>
        <w:t>SCOPUS</w:t>
      </w:r>
      <w:r w:rsidRPr="005E380A">
        <w:rPr>
          <w:color w:val="auto"/>
          <w:lang w:eastAsia="en-US" w:bidi="en-US"/>
        </w:rPr>
        <w:t>.</w:t>
      </w:r>
    </w:p>
    <w:p w:rsidR="000C770B" w:rsidRPr="005E380A" w:rsidRDefault="007E121B">
      <w:pPr>
        <w:pStyle w:val="20"/>
        <w:shd w:val="clear" w:color="auto" w:fill="auto"/>
        <w:spacing w:line="322" w:lineRule="exact"/>
        <w:ind w:firstLine="0"/>
        <w:jc w:val="both"/>
        <w:rPr>
          <w:color w:val="auto"/>
        </w:rPr>
      </w:pPr>
      <w:hyperlink r:id="rId17" w:history="1">
        <w:r w:rsidR="00C63C78" w:rsidRPr="005E380A">
          <w:rPr>
            <w:rStyle w:val="a3"/>
            <w:color w:val="auto"/>
            <w:u w:val="none"/>
          </w:rPr>
          <w:t>http://www.scopus.com/</w:t>
        </w:r>
      </w:hyperlink>
    </w:p>
    <w:p w:rsidR="000C770B" w:rsidRPr="005E380A" w:rsidRDefault="00C63C78">
      <w:pPr>
        <w:pStyle w:val="20"/>
        <w:numPr>
          <w:ilvl w:val="0"/>
          <w:numId w:val="9"/>
        </w:numPr>
        <w:shd w:val="clear" w:color="auto" w:fill="auto"/>
        <w:tabs>
          <w:tab w:val="left" w:pos="1441"/>
        </w:tabs>
        <w:spacing w:line="322" w:lineRule="exact"/>
        <w:ind w:firstLine="760"/>
        <w:jc w:val="both"/>
        <w:rPr>
          <w:color w:val="auto"/>
        </w:rPr>
      </w:pPr>
      <w:r w:rsidRPr="005E380A">
        <w:rPr>
          <w:color w:val="auto"/>
        </w:rPr>
        <w:t xml:space="preserve">Международная реферативная база данных </w:t>
      </w:r>
      <w:r w:rsidRPr="005E380A">
        <w:rPr>
          <w:color w:val="auto"/>
          <w:lang w:val="en-US" w:eastAsia="en-US" w:bidi="en-US"/>
        </w:rPr>
        <w:t>Web</w:t>
      </w:r>
      <w:r w:rsidRPr="005E380A">
        <w:rPr>
          <w:color w:val="auto"/>
          <w:lang w:eastAsia="en-US" w:bidi="en-US"/>
        </w:rPr>
        <w:t xml:space="preserve"> </w:t>
      </w:r>
      <w:r w:rsidRPr="005E380A">
        <w:rPr>
          <w:color w:val="auto"/>
          <w:lang w:val="en-US" w:eastAsia="en-US" w:bidi="en-US"/>
        </w:rPr>
        <w:t>of</w:t>
      </w:r>
      <w:r w:rsidRPr="005E380A">
        <w:rPr>
          <w:color w:val="auto"/>
          <w:lang w:eastAsia="en-US" w:bidi="en-US"/>
        </w:rPr>
        <w:t xml:space="preserve"> </w:t>
      </w:r>
      <w:r w:rsidRPr="005E380A">
        <w:rPr>
          <w:color w:val="auto"/>
          <w:lang w:val="en-US" w:eastAsia="en-US" w:bidi="en-US"/>
        </w:rPr>
        <w:t>Science</w:t>
      </w:r>
      <w:r w:rsidRPr="005E380A">
        <w:rPr>
          <w:color w:val="auto"/>
          <w:lang w:eastAsia="en-US" w:bidi="en-US"/>
        </w:rPr>
        <w:t xml:space="preserve">. </w:t>
      </w:r>
      <w:hyperlink r:id="rId18" w:history="1">
        <w:r w:rsidRPr="005E380A">
          <w:rPr>
            <w:rStyle w:val="a3"/>
            <w:color w:val="auto"/>
            <w:u w:val="none"/>
          </w:rPr>
          <w:t>http://wokinfo.com/russian/</w:t>
        </w:r>
      </w:hyperlink>
    </w:p>
    <w:p w:rsidR="000C770B" w:rsidRPr="005E380A" w:rsidRDefault="00C63C78">
      <w:pPr>
        <w:pStyle w:val="20"/>
        <w:numPr>
          <w:ilvl w:val="0"/>
          <w:numId w:val="9"/>
        </w:numPr>
        <w:shd w:val="clear" w:color="auto" w:fill="auto"/>
        <w:tabs>
          <w:tab w:val="left" w:pos="1441"/>
          <w:tab w:val="left" w:pos="3634"/>
          <w:tab w:val="left" w:pos="5721"/>
          <w:tab w:val="left" w:pos="8018"/>
        </w:tabs>
        <w:spacing w:line="322" w:lineRule="exact"/>
        <w:ind w:firstLine="760"/>
        <w:jc w:val="both"/>
        <w:rPr>
          <w:color w:val="auto"/>
        </w:rPr>
      </w:pPr>
      <w:r w:rsidRPr="005E380A">
        <w:rPr>
          <w:color w:val="auto"/>
        </w:rPr>
        <w:t>Электронная</w:t>
      </w:r>
      <w:r w:rsidRPr="005E380A">
        <w:rPr>
          <w:color w:val="auto"/>
        </w:rPr>
        <w:tab/>
        <w:t>библиотека</w:t>
      </w:r>
      <w:r w:rsidRPr="005E380A">
        <w:rPr>
          <w:color w:val="auto"/>
        </w:rPr>
        <w:tab/>
        <w:t>диссертаций</w:t>
      </w:r>
      <w:r w:rsidRPr="005E380A">
        <w:rPr>
          <w:color w:val="auto"/>
        </w:rPr>
        <w:tab/>
        <w:t>Российской</w:t>
      </w:r>
    </w:p>
    <w:p w:rsidR="000C770B" w:rsidRPr="005E380A" w:rsidRDefault="00C63C78">
      <w:pPr>
        <w:pStyle w:val="20"/>
        <w:shd w:val="clear" w:color="auto" w:fill="auto"/>
        <w:spacing w:line="322" w:lineRule="exact"/>
        <w:ind w:firstLine="0"/>
        <w:jc w:val="both"/>
        <w:rPr>
          <w:color w:val="auto"/>
        </w:rPr>
      </w:pPr>
      <w:r w:rsidRPr="005E380A">
        <w:rPr>
          <w:color w:val="auto"/>
        </w:rPr>
        <w:t>государственной библиотеки</w:t>
      </w:r>
      <w:hyperlink r:id="rId19" w:history="1">
        <w:r w:rsidRPr="005E380A">
          <w:rPr>
            <w:rStyle w:val="a3"/>
            <w:color w:val="auto"/>
            <w:u w:val="none"/>
          </w:rPr>
          <w:t xml:space="preserve"> http://elibrary.rsl.ru/</w:t>
        </w:r>
      </w:hyperlink>
    </w:p>
    <w:p w:rsidR="000C770B" w:rsidRPr="005E380A" w:rsidRDefault="00C63C78">
      <w:pPr>
        <w:pStyle w:val="20"/>
        <w:numPr>
          <w:ilvl w:val="0"/>
          <w:numId w:val="9"/>
        </w:numPr>
        <w:shd w:val="clear" w:color="auto" w:fill="auto"/>
        <w:tabs>
          <w:tab w:val="left" w:pos="1441"/>
          <w:tab w:val="left" w:pos="3634"/>
          <w:tab w:val="left" w:pos="5721"/>
          <w:tab w:val="left" w:pos="8018"/>
        </w:tabs>
        <w:spacing w:line="322" w:lineRule="exact"/>
        <w:ind w:firstLine="760"/>
        <w:jc w:val="both"/>
        <w:rPr>
          <w:color w:val="auto"/>
        </w:rPr>
      </w:pPr>
      <w:r w:rsidRPr="005E380A">
        <w:rPr>
          <w:color w:val="auto"/>
        </w:rPr>
        <w:t>Электронная</w:t>
      </w:r>
      <w:r w:rsidRPr="005E380A">
        <w:rPr>
          <w:color w:val="auto"/>
        </w:rPr>
        <w:tab/>
        <w:t>библиотека</w:t>
      </w:r>
      <w:r w:rsidRPr="005E380A">
        <w:rPr>
          <w:color w:val="auto"/>
        </w:rPr>
        <w:tab/>
        <w:t>диссертаций</w:t>
      </w:r>
      <w:r w:rsidRPr="005E380A">
        <w:rPr>
          <w:color w:val="auto"/>
        </w:rPr>
        <w:tab/>
        <w:t>Российской</w:t>
      </w:r>
    </w:p>
    <w:p w:rsidR="000C770B" w:rsidRPr="005E380A" w:rsidRDefault="00C63C78">
      <w:pPr>
        <w:pStyle w:val="20"/>
        <w:shd w:val="clear" w:color="auto" w:fill="auto"/>
        <w:spacing w:line="322" w:lineRule="exact"/>
        <w:ind w:firstLine="0"/>
        <w:jc w:val="both"/>
        <w:rPr>
          <w:color w:val="auto"/>
        </w:rPr>
      </w:pPr>
      <w:r w:rsidRPr="005E380A">
        <w:rPr>
          <w:color w:val="auto"/>
        </w:rPr>
        <w:t>государственной библиотеки</w:t>
      </w:r>
      <w:hyperlink r:id="rId20" w:history="1">
        <w:r w:rsidRPr="005E380A">
          <w:rPr>
            <w:rStyle w:val="a3"/>
            <w:color w:val="auto"/>
            <w:u w:val="none"/>
          </w:rPr>
          <w:t xml:space="preserve"> http://elibrary.rsl.ru/</w:t>
        </w:r>
      </w:hyperlink>
    </w:p>
    <w:p w:rsidR="000C770B" w:rsidRPr="005E380A" w:rsidRDefault="00C63C78">
      <w:pPr>
        <w:pStyle w:val="20"/>
        <w:numPr>
          <w:ilvl w:val="0"/>
          <w:numId w:val="9"/>
        </w:numPr>
        <w:shd w:val="clear" w:color="auto" w:fill="auto"/>
        <w:tabs>
          <w:tab w:val="left" w:pos="1220"/>
        </w:tabs>
        <w:spacing w:line="322" w:lineRule="exact"/>
        <w:ind w:firstLine="760"/>
        <w:jc w:val="both"/>
        <w:rPr>
          <w:color w:val="auto"/>
        </w:rPr>
      </w:pPr>
      <w:r w:rsidRPr="005E380A">
        <w:rPr>
          <w:color w:val="auto"/>
        </w:rPr>
        <w:t xml:space="preserve">Международная реферативная база данных </w:t>
      </w:r>
      <w:r w:rsidRPr="005E380A">
        <w:rPr>
          <w:color w:val="auto"/>
          <w:lang w:val="en-US" w:eastAsia="en-US" w:bidi="en-US"/>
        </w:rPr>
        <w:t>SCOPUS</w:t>
      </w:r>
      <w:r w:rsidRPr="005E380A">
        <w:rPr>
          <w:color w:val="auto"/>
          <w:lang w:eastAsia="en-US" w:bidi="en-US"/>
        </w:rPr>
        <w:t xml:space="preserve"> </w:t>
      </w:r>
      <w:r w:rsidRPr="005E380A">
        <w:rPr>
          <w:color w:val="auto"/>
        </w:rPr>
        <w:t xml:space="preserve">[Электронный ресурс]. - Режим доступа: </w:t>
      </w:r>
      <w:hyperlink r:id="rId21" w:history="1">
        <w:r w:rsidRPr="005E380A">
          <w:rPr>
            <w:rStyle w:val="a3"/>
            <w:color w:val="auto"/>
            <w:u w:val="none"/>
            <w:lang w:val="en-US" w:eastAsia="en-US" w:bidi="en-US"/>
          </w:rPr>
          <w:t>http</w:t>
        </w:r>
        <w:r w:rsidRPr="005E380A">
          <w:rPr>
            <w:rStyle w:val="a3"/>
            <w:color w:val="auto"/>
            <w:u w:val="none"/>
            <w:lang w:eastAsia="en-US" w:bidi="en-US"/>
          </w:rPr>
          <w:t>://</w:t>
        </w:r>
        <w:r w:rsidRPr="005E380A">
          <w:rPr>
            <w:rStyle w:val="a3"/>
            <w:color w:val="auto"/>
            <w:u w:val="none"/>
            <w:lang w:val="en-US" w:eastAsia="en-US" w:bidi="en-US"/>
          </w:rPr>
          <w:t>www</w:t>
        </w:r>
        <w:r w:rsidRPr="005E380A">
          <w:rPr>
            <w:rStyle w:val="a3"/>
            <w:color w:val="auto"/>
            <w:u w:val="none"/>
            <w:lang w:eastAsia="en-US" w:bidi="en-US"/>
          </w:rPr>
          <w:t>.</w:t>
        </w:r>
        <w:r w:rsidRPr="005E380A">
          <w:rPr>
            <w:rStyle w:val="a3"/>
            <w:color w:val="auto"/>
            <w:u w:val="none"/>
            <w:lang w:val="en-US" w:eastAsia="en-US" w:bidi="en-US"/>
          </w:rPr>
          <w:t>scopus</w:t>
        </w:r>
        <w:r w:rsidRPr="005E380A">
          <w:rPr>
            <w:rStyle w:val="a3"/>
            <w:color w:val="auto"/>
            <w:u w:val="none"/>
            <w:lang w:eastAsia="en-US" w:bidi="en-US"/>
          </w:rPr>
          <w:t>.</w:t>
        </w:r>
        <w:r w:rsidRPr="005E380A">
          <w:rPr>
            <w:rStyle w:val="a3"/>
            <w:color w:val="auto"/>
            <w:u w:val="none"/>
            <w:lang w:val="en-US" w:eastAsia="en-US" w:bidi="en-US"/>
          </w:rPr>
          <w:t>com</w:t>
        </w:r>
      </w:hyperlink>
      <w:r w:rsidRPr="005E380A">
        <w:rPr>
          <w:color w:val="auto"/>
          <w:lang w:eastAsia="en-US" w:bidi="en-US"/>
        </w:rPr>
        <w:t>.</w:t>
      </w:r>
    </w:p>
    <w:p w:rsidR="000C770B" w:rsidRPr="005E380A" w:rsidRDefault="00C63C78">
      <w:pPr>
        <w:pStyle w:val="20"/>
        <w:numPr>
          <w:ilvl w:val="0"/>
          <w:numId w:val="9"/>
        </w:numPr>
        <w:shd w:val="clear" w:color="auto" w:fill="auto"/>
        <w:tabs>
          <w:tab w:val="left" w:pos="1200"/>
        </w:tabs>
        <w:spacing w:line="322" w:lineRule="exact"/>
        <w:ind w:firstLine="760"/>
        <w:jc w:val="both"/>
        <w:rPr>
          <w:color w:val="auto"/>
        </w:rPr>
      </w:pPr>
      <w:r w:rsidRPr="005E380A">
        <w:rPr>
          <w:color w:val="auto"/>
        </w:rPr>
        <w:t xml:space="preserve">Международная реферативная база данных </w:t>
      </w:r>
      <w:r w:rsidRPr="005E380A">
        <w:rPr>
          <w:color w:val="auto"/>
          <w:lang w:val="en-US" w:eastAsia="en-US" w:bidi="en-US"/>
        </w:rPr>
        <w:t>Web</w:t>
      </w:r>
      <w:r w:rsidRPr="005E380A">
        <w:rPr>
          <w:color w:val="auto"/>
          <w:lang w:eastAsia="en-US" w:bidi="en-US"/>
        </w:rPr>
        <w:t xml:space="preserve"> </w:t>
      </w:r>
      <w:r w:rsidRPr="005E380A">
        <w:rPr>
          <w:color w:val="auto"/>
          <w:lang w:val="en-US" w:eastAsia="en-US" w:bidi="en-US"/>
        </w:rPr>
        <w:t>of</w:t>
      </w:r>
      <w:r w:rsidRPr="005E380A">
        <w:rPr>
          <w:color w:val="auto"/>
          <w:lang w:eastAsia="en-US" w:bidi="en-US"/>
        </w:rPr>
        <w:t xml:space="preserve"> </w:t>
      </w:r>
      <w:r w:rsidRPr="005E380A">
        <w:rPr>
          <w:color w:val="auto"/>
          <w:lang w:val="en-US" w:eastAsia="en-US" w:bidi="en-US"/>
        </w:rPr>
        <w:t>Science</w:t>
      </w:r>
      <w:r w:rsidRPr="005E380A">
        <w:rPr>
          <w:color w:val="auto"/>
          <w:lang w:eastAsia="en-US" w:bidi="en-US"/>
        </w:rPr>
        <w:t xml:space="preserve"> </w:t>
      </w:r>
      <w:r w:rsidRPr="005E380A">
        <w:rPr>
          <w:color w:val="auto"/>
        </w:rPr>
        <w:t xml:space="preserve">[Электронный ресурс]. - Режим доступа: </w:t>
      </w:r>
      <w:hyperlink r:id="rId22" w:history="1">
        <w:r w:rsidRPr="005E380A">
          <w:rPr>
            <w:rStyle w:val="a3"/>
            <w:color w:val="auto"/>
            <w:u w:val="none"/>
            <w:lang w:val="en-US" w:eastAsia="en-US" w:bidi="en-US"/>
          </w:rPr>
          <w:t>http</w:t>
        </w:r>
        <w:r w:rsidRPr="005E380A">
          <w:rPr>
            <w:rStyle w:val="a3"/>
            <w:color w:val="auto"/>
            <w:u w:val="none"/>
            <w:lang w:eastAsia="en-US" w:bidi="en-US"/>
          </w:rPr>
          <w:t>://</w:t>
        </w:r>
        <w:r w:rsidRPr="005E380A">
          <w:rPr>
            <w:rStyle w:val="a3"/>
            <w:color w:val="auto"/>
            <w:u w:val="none"/>
            <w:lang w:val="en-US" w:eastAsia="en-US" w:bidi="en-US"/>
          </w:rPr>
          <w:t>wokinfo</w:t>
        </w:r>
        <w:r w:rsidRPr="005E380A">
          <w:rPr>
            <w:rStyle w:val="a3"/>
            <w:color w:val="auto"/>
            <w:u w:val="none"/>
            <w:lang w:eastAsia="en-US" w:bidi="en-US"/>
          </w:rPr>
          <w:t>.</w:t>
        </w:r>
        <w:r w:rsidRPr="005E380A">
          <w:rPr>
            <w:rStyle w:val="a3"/>
            <w:color w:val="auto"/>
            <w:u w:val="none"/>
            <w:lang w:val="en-US" w:eastAsia="en-US" w:bidi="en-US"/>
          </w:rPr>
          <w:t>com</w:t>
        </w:r>
        <w:r w:rsidRPr="005E380A">
          <w:rPr>
            <w:rStyle w:val="a3"/>
            <w:color w:val="auto"/>
            <w:u w:val="none"/>
            <w:lang w:eastAsia="en-US" w:bidi="en-US"/>
          </w:rPr>
          <w:t>/</w:t>
        </w:r>
        <w:r w:rsidRPr="005E380A">
          <w:rPr>
            <w:rStyle w:val="a3"/>
            <w:color w:val="auto"/>
            <w:u w:val="none"/>
            <w:lang w:val="en-US" w:eastAsia="en-US" w:bidi="en-US"/>
          </w:rPr>
          <w:t>russian</w:t>
        </w:r>
      </w:hyperlink>
      <w:r w:rsidRPr="005E380A">
        <w:rPr>
          <w:color w:val="auto"/>
          <w:lang w:eastAsia="en-US" w:bidi="en-US"/>
        </w:rPr>
        <w:t>.</w:t>
      </w:r>
    </w:p>
    <w:p w:rsidR="000C770B" w:rsidRPr="005E380A" w:rsidRDefault="00C63C78">
      <w:pPr>
        <w:pStyle w:val="20"/>
        <w:numPr>
          <w:ilvl w:val="0"/>
          <w:numId w:val="9"/>
        </w:numPr>
        <w:shd w:val="clear" w:color="auto" w:fill="auto"/>
        <w:tabs>
          <w:tab w:val="left" w:pos="1215"/>
        </w:tabs>
        <w:spacing w:line="322" w:lineRule="exact"/>
        <w:ind w:firstLine="760"/>
        <w:jc w:val="both"/>
        <w:rPr>
          <w:color w:val="auto"/>
        </w:rPr>
      </w:pPr>
      <w:r w:rsidRPr="005E380A">
        <w:rPr>
          <w:color w:val="auto"/>
        </w:rPr>
        <w:t xml:space="preserve">Электронная библиотека диссертаций Российской государственной библиотеки [Электронный ресурс]. - Режим доступа: </w:t>
      </w:r>
      <w:hyperlink r:id="rId23" w:history="1">
        <w:r w:rsidRPr="005E380A">
          <w:rPr>
            <w:rStyle w:val="a3"/>
            <w:color w:val="auto"/>
            <w:u w:val="none"/>
            <w:lang w:val="en-US" w:eastAsia="en-US" w:bidi="en-US"/>
          </w:rPr>
          <w:t>http</w:t>
        </w:r>
        <w:r w:rsidRPr="005E380A">
          <w:rPr>
            <w:rStyle w:val="a3"/>
            <w:color w:val="auto"/>
            <w:u w:val="none"/>
            <w:lang w:eastAsia="en-US" w:bidi="en-US"/>
          </w:rPr>
          <w:t>://</w:t>
        </w:r>
        <w:r w:rsidRPr="005E380A">
          <w:rPr>
            <w:rStyle w:val="a3"/>
            <w:color w:val="auto"/>
            <w:u w:val="none"/>
            <w:lang w:val="en-US" w:eastAsia="en-US" w:bidi="en-US"/>
          </w:rPr>
          <w:t>elibrary</w:t>
        </w:r>
        <w:r w:rsidRPr="005E380A">
          <w:rPr>
            <w:rStyle w:val="a3"/>
            <w:color w:val="auto"/>
            <w:u w:val="none"/>
            <w:lang w:eastAsia="en-US" w:bidi="en-US"/>
          </w:rPr>
          <w:t>.</w:t>
        </w:r>
        <w:r w:rsidRPr="005E380A">
          <w:rPr>
            <w:rStyle w:val="a3"/>
            <w:color w:val="auto"/>
            <w:u w:val="none"/>
            <w:lang w:val="en-US" w:eastAsia="en-US" w:bidi="en-US"/>
          </w:rPr>
          <w:t>rsl</w:t>
        </w:r>
        <w:r w:rsidRPr="005E380A">
          <w:rPr>
            <w:rStyle w:val="a3"/>
            <w:color w:val="auto"/>
            <w:u w:val="none"/>
            <w:lang w:eastAsia="en-US" w:bidi="en-US"/>
          </w:rPr>
          <w:t>.</w:t>
        </w:r>
        <w:r w:rsidRPr="005E380A">
          <w:rPr>
            <w:rStyle w:val="a3"/>
            <w:color w:val="auto"/>
            <w:u w:val="none"/>
            <w:lang w:val="en-US" w:eastAsia="en-US" w:bidi="en-US"/>
          </w:rPr>
          <w:t>ru</w:t>
        </w:r>
      </w:hyperlink>
      <w:r w:rsidRPr="005E380A">
        <w:rPr>
          <w:color w:val="auto"/>
          <w:lang w:eastAsia="en-US" w:bidi="en-US"/>
        </w:rPr>
        <w:t>.</w:t>
      </w:r>
    </w:p>
    <w:p w:rsidR="000C770B" w:rsidRPr="005E380A" w:rsidRDefault="00C63C78">
      <w:pPr>
        <w:pStyle w:val="20"/>
        <w:numPr>
          <w:ilvl w:val="0"/>
          <w:numId w:val="9"/>
        </w:numPr>
        <w:shd w:val="clear" w:color="auto" w:fill="auto"/>
        <w:tabs>
          <w:tab w:val="left" w:pos="485"/>
        </w:tabs>
        <w:spacing w:line="322" w:lineRule="exact"/>
        <w:ind w:firstLine="760"/>
        <w:jc w:val="both"/>
        <w:rPr>
          <w:color w:val="auto"/>
        </w:rPr>
      </w:pPr>
      <w:r w:rsidRPr="005E380A">
        <w:rPr>
          <w:color w:val="auto"/>
        </w:rPr>
        <w:t xml:space="preserve">Интернет-университет информационных технологий, в котором собраны электронные и видео-курсы по отраслям знаний [Электронный ресурс]. - Режим доступа: </w:t>
      </w:r>
      <w:hyperlink r:id="rId24" w:history="1">
        <w:r w:rsidRPr="005E380A">
          <w:rPr>
            <w:rStyle w:val="a3"/>
            <w:color w:val="auto"/>
            <w:u w:val="none"/>
            <w:lang w:val="en-US" w:eastAsia="en-US" w:bidi="en-US"/>
          </w:rPr>
          <w:t>http</w:t>
        </w:r>
        <w:r w:rsidRPr="005E380A">
          <w:rPr>
            <w:rStyle w:val="a3"/>
            <w:color w:val="auto"/>
            <w:u w:val="none"/>
            <w:lang w:eastAsia="en-US" w:bidi="en-US"/>
          </w:rPr>
          <w:t>://</w:t>
        </w:r>
        <w:r w:rsidRPr="005E380A">
          <w:rPr>
            <w:rStyle w:val="a3"/>
            <w:color w:val="auto"/>
            <w:u w:val="none"/>
            <w:lang w:val="en-US" w:eastAsia="en-US" w:bidi="en-US"/>
          </w:rPr>
          <w:t>www</w:t>
        </w:r>
        <w:r w:rsidRPr="005E380A">
          <w:rPr>
            <w:rStyle w:val="a3"/>
            <w:color w:val="auto"/>
            <w:u w:val="none"/>
            <w:lang w:eastAsia="en-US" w:bidi="en-US"/>
          </w:rPr>
          <w:t>/</w:t>
        </w:r>
        <w:r w:rsidRPr="005E380A">
          <w:rPr>
            <w:rStyle w:val="a3"/>
            <w:color w:val="auto"/>
            <w:u w:val="none"/>
            <w:lang w:val="en-US" w:eastAsia="en-US" w:bidi="en-US"/>
          </w:rPr>
          <w:t>intuit</w:t>
        </w:r>
        <w:r w:rsidRPr="005E380A">
          <w:rPr>
            <w:rStyle w:val="a3"/>
            <w:color w:val="auto"/>
            <w:u w:val="none"/>
            <w:lang w:eastAsia="en-US" w:bidi="en-US"/>
          </w:rPr>
          <w:t>.</w:t>
        </w:r>
        <w:r w:rsidRPr="005E380A">
          <w:rPr>
            <w:rStyle w:val="a3"/>
            <w:color w:val="auto"/>
            <w:u w:val="none"/>
            <w:lang w:val="en-US" w:eastAsia="en-US" w:bidi="en-US"/>
          </w:rPr>
          <w:t>ru</w:t>
        </w:r>
      </w:hyperlink>
      <w:r w:rsidRPr="005E380A">
        <w:rPr>
          <w:color w:val="auto"/>
          <w:lang w:eastAsia="en-US" w:bidi="en-US"/>
        </w:rPr>
        <w:t>.</w:t>
      </w:r>
    </w:p>
    <w:p w:rsidR="000C770B" w:rsidRPr="005E380A" w:rsidRDefault="00C63C78">
      <w:pPr>
        <w:pStyle w:val="20"/>
        <w:numPr>
          <w:ilvl w:val="0"/>
          <w:numId w:val="9"/>
        </w:numPr>
        <w:shd w:val="clear" w:color="auto" w:fill="auto"/>
        <w:tabs>
          <w:tab w:val="left" w:pos="1199"/>
        </w:tabs>
        <w:spacing w:line="322" w:lineRule="exact"/>
        <w:ind w:firstLine="780"/>
        <w:rPr>
          <w:color w:val="auto"/>
        </w:rPr>
      </w:pPr>
      <w:r w:rsidRPr="005E380A">
        <w:rPr>
          <w:color w:val="auto"/>
        </w:rPr>
        <w:t xml:space="preserve">Сайт СтГАУ, Библиотека - электронная библиотека СтГАУ [Электронный ресурс]. - Режим доступа: </w:t>
      </w:r>
      <w:hyperlink r:id="rId25" w:history="1">
        <w:r w:rsidRPr="005E380A">
          <w:rPr>
            <w:rStyle w:val="a3"/>
            <w:color w:val="auto"/>
            <w:u w:val="none"/>
            <w:lang w:val="en-US" w:eastAsia="en-US" w:bidi="en-US"/>
          </w:rPr>
          <w:t>http</w:t>
        </w:r>
        <w:r w:rsidRPr="005E380A">
          <w:rPr>
            <w:rStyle w:val="a3"/>
            <w:color w:val="auto"/>
            <w:u w:val="none"/>
            <w:lang w:eastAsia="en-US" w:bidi="en-US"/>
          </w:rPr>
          <w:t>://</w:t>
        </w:r>
        <w:r w:rsidRPr="005E380A">
          <w:rPr>
            <w:rStyle w:val="a3"/>
            <w:color w:val="auto"/>
            <w:u w:val="none"/>
            <w:lang w:val="en-US" w:eastAsia="en-US" w:bidi="en-US"/>
          </w:rPr>
          <w:t>www</w:t>
        </w:r>
        <w:r w:rsidRPr="005E380A">
          <w:rPr>
            <w:rStyle w:val="a3"/>
            <w:color w:val="auto"/>
            <w:u w:val="none"/>
            <w:lang w:eastAsia="en-US" w:bidi="en-US"/>
          </w:rPr>
          <w:t>/</w:t>
        </w:r>
        <w:r w:rsidRPr="005E380A">
          <w:rPr>
            <w:rStyle w:val="a3"/>
            <w:color w:val="auto"/>
            <w:u w:val="none"/>
            <w:lang w:val="en-US" w:eastAsia="en-US" w:bidi="en-US"/>
          </w:rPr>
          <w:t>stgau</w:t>
        </w:r>
        <w:r w:rsidRPr="005E380A">
          <w:rPr>
            <w:rStyle w:val="a3"/>
            <w:color w:val="auto"/>
            <w:u w:val="none"/>
            <w:lang w:eastAsia="en-US" w:bidi="en-US"/>
          </w:rPr>
          <w:t>.</w:t>
        </w:r>
        <w:r w:rsidRPr="005E380A">
          <w:rPr>
            <w:rStyle w:val="a3"/>
            <w:color w:val="auto"/>
            <w:u w:val="none"/>
            <w:lang w:val="en-US" w:eastAsia="en-US" w:bidi="en-US"/>
          </w:rPr>
          <w:t>ru</w:t>
        </w:r>
      </w:hyperlink>
      <w:r w:rsidRPr="005E380A">
        <w:rPr>
          <w:color w:val="auto"/>
          <w:lang w:eastAsia="en-US" w:bidi="en-US"/>
        </w:rPr>
        <w:t>.</w:t>
      </w:r>
    </w:p>
    <w:p w:rsidR="000C770B" w:rsidRPr="005E380A" w:rsidRDefault="00C63C78">
      <w:pPr>
        <w:pStyle w:val="20"/>
        <w:numPr>
          <w:ilvl w:val="0"/>
          <w:numId w:val="9"/>
        </w:numPr>
        <w:shd w:val="clear" w:color="auto" w:fill="auto"/>
        <w:tabs>
          <w:tab w:val="left" w:pos="1199"/>
        </w:tabs>
        <w:spacing w:line="322" w:lineRule="exact"/>
        <w:ind w:firstLine="780"/>
        <w:rPr>
          <w:color w:val="auto"/>
        </w:rPr>
      </w:pPr>
      <w:r w:rsidRPr="005E380A">
        <w:rPr>
          <w:color w:val="auto"/>
        </w:rPr>
        <w:t xml:space="preserve">Российская Государственная Библиотека (РГБ), г. Москва [Электронный ресурс]. - Режим доступа: </w:t>
      </w:r>
      <w:hyperlink r:id="rId26" w:history="1">
        <w:r w:rsidRPr="005E380A">
          <w:rPr>
            <w:rStyle w:val="a3"/>
            <w:color w:val="auto"/>
            <w:u w:val="none"/>
            <w:lang w:val="en-US" w:eastAsia="en-US" w:bidi="en-US"/>
          </w:rPr>
          <w:t>www</w:t>
        </w:r>
        <w:r w:rsidRPr="005E380A">
          <w:rPr>
            <w:rStyle w:val="a3"/>
            <w:color w:val="auto"/>
            <w:u w:val="none"/>
            <w:lang w:eastAsia="en-US" w:bidi="en-US"/>
          </w:rPr>
          <w:t>.</w:t>
        </w:r>
        <w:r w:rsidRPr="005E380A">
          <w:rPr>
            <w:rStyle w:val="a3"/>
            <w:color w:val="auto"/>
            <w:u w:val="none"/>
            <w:lang w:val="en-US" w:eastAsia="en-US" w:bidi="en-US"/>
          </w:rPr>
          <w:t>pnb</w:t>
        </w:r>
        <w:r w:rsidRPr="005E380A">
          <w:rPr>
            <w:rStyle w:val="a3"/>
            <w:color w:val="auto"/>
            <w:u w:val="none"/>
            <w:lang w:eastAsia="en-US" w:bidi="en-US"/>
          </w:rPr>
          <w:t>.</w:t>
        </w:r>
        <w:r w:rsidRPr="005E380A">
          <w:rPr>
            <w:rStyle w:val="a3"/>
            <w:color w:val="auto"/>
            <w:u w:val="none"/>
            <w:lang w:val="en-US" w:eastAsia="en-US" w:bidi="en-US"/>
          </w:rPr>
          <w:t>rsl</w:t>
        </w:r>
        <w:r w:rsidRPr="005E380A">
          <w:rPr>
            <w:rStyle w:val="a3"/>
            <w:color w:val="auto"/>
            <w:u w:val="none"/>
            <w:lang w:eastAsia="en-US" w:bidi="en-US"/>
          </w:rPr>
          <w:t>.</w:t>
        </w:r>
        <w:r w:rsidRPr="005E380A">
          <w:rPr>
            <w:rStyle w:val="a3"/>
            <w:color w:val="auto"/>
            <w:u w:val="none"/>
            <w:lang w:val="en-US" w:eastAsia="en-US" w:bidi="en-US"/>
          </w:rPr>
          <w:t>ru</w:t>
        </w:r>
      </w:hyperlink>
      <w:r w:rsidRPr="005E380A">
        <w:rPr>
          <w:color w:val="auto"/>
          <w:lang w:eastAsia="en-US" w:bidi="en-US"/>
        </w:rPr>
        <w:t>.</w:t>
      </w:r>
    </w:p>
    <w:p w:rsidR="000C770B" w:rsidRPr="005E380A" w:rsidRDefault="00C63C78">
      <w:pPr>
        <w:pStyle w:val="20"/>
        <w:numPr>
          <w:ilvl w:val="0"/>
          <w:numId w:val="9"/>
        </w:numPr>
        <w:shd w:val="clear" w:color="auto" w:fill="auto"/>
        <w:tabs>
          <w:tab w:val="left" w:pos="1199"/>
        </w:tabs>
        <w:spacing w:line="322" w:lineRule="exact"/>
        <w:ind w:firstLine="780"/>
        <w:rPr>
          <w:color w:val="auto"/>
        </w:rPr>
      </w:pPr>
      <w:r w:rsidRPr="005E380A">
        <w:rPr>
          <w:color w:val="auto"/>
        </w:rPr>
        <w:t xml:space="preserve">Российская национальная библиотека (РНБ), г. Санкт-Петербург [Электронный ресурс]. - Режим доступа: </w:t>
      </w:r>
      <w:hyperlink r:id="rId27" w:history="1">
        <w:r w:rsidRPr="005E380A">
          <w:rPr>
            <w:rStyle w:val="a3"/>
            <w:color w:val="auto"/>
            <w:u w:val="none"/>
            <w:lang w:val="en-US" w:eastAsia="en-US" w:bidi="en-US"/>
          </w:rPr>
          <w:t>www</w:t>
        </w:r>
        <w:r w:rsidRPr="005E380A">
          <w:rPr>
            <w:rStyle w:val="a3"/>
            <w:color w:val="auto"/>
            <w:u w:val="none"/>
            <w:lang w:eastAsia="en-US" w:bidi="en-US"/>
          </w:rPr>
          <w:t>.</w:t>
        </w:r>
        <w:r w:rsidRPr="005E380A">
          <w:rPr>
            <w:rStyle w:val="a3"/>
            <w:color w:val="auto"/>
            <w:u w:val="none"/>
            <w:lang w:val="en-US" w:eastAsia="en-US" w:bidi="en-US"/>
          </w:rPr>
          <w:t>nlr</w:t>
        </w:r>
        <w:r w:rsidRPr="005E380A">
          <w:rPr>
            <w:rStyle w:val="a3"/>
            <w:color w:val="auto"/>
            <w:u w:val="none"/>
            <w:lang w:eastAsia="en-US" w:bidi="en-US"/>
          </w:rPr>
          <w:t>.</w:t>
        </w:r>
        <w:r w:rsidRPr="005E380A">
          <w:rPr>
            <w:rStyle w:val="a3"/>
            <w:color w:val="auto"/>
            <w:u w:val="none"/>
            <w:lang w:val="en-US" w:eastAsia="en-US" w:bidi="en-US"/>
          </w:rPr>
          <w:t>ru</w:t>
        </w:r>
      </w:hyperlink>
      <w:r w:rsidRPr="005E380A">
        <w:rPr>
          <w:color w:val="auto"/>
          <w:lang w:eastAsia="en-US" w:bidi="en-US"/>
        </w:rPr>
        <w:t>.</w:t>
      </w:r>
    </w:p>
    <w:p w:rsidR="000C770B" w:rsidRPr="005E380A" w:rsidRDefault="00C63C78">
      <w:pPr>
        <w:pStyle w:val="20"/>
        <w:numPr>
          <w:ilvl w:val="0"/>
          <w:numId w:val="9"/>
        </w:numPr>
        <w:shd w:val="clear" w:color="auto" w:fill="auto"/>
        <w:tabs>
          <w:tab w:val="left" w:pos="1213"/>
        </w:tabs>
        <w:spacing w:line="322" w:lineRule="exact"/>
        <w:ind w:firstLine="780"/>
        <w:rPr>
          <w:color w:val="auto"/>
        </w:rPr>
      </w:pPr>
      <w:r w:rsidRPr="005E380A">
        <w:rPr>
          <w:color w:val="auto"/>
        </w:rPr>
        <w:t xml:space="preserve">Словари и энциклопедии </w:t>
      </w:r>
      <w:r w:rsidRPr="005E380A">
        <w:rPr>
          <w:color w:val="auto"/>
          <w:lang w:val="en-US" w:eastAsia="en-US" w:bidi="en-US"/>
        </w:rPr>
        <w:t>On</w:t>
      </w:r>
      <w:r w:rsidRPr="005E380A">
        <w:rPr>
          <w:color w:val="auto"/>
          <w:lang w:eastAsia="en-US" w:bidi="en-US"/>
        </w:rPr>
        <w:t>-</w:t>
      </w:r>
      <w:r w:rsidRPr="005E380A">
        <w:rPr>
          <w:color w:val="auto"/>
          <w:lang w:val="en-US" w:eastAsia="en-US" w:bidi="en-US"/>
        </w:rPr>
        <w:t>line</w:t>
      </w:r>
      <w:r w:rsidRPr="005E380A">
        <w:rPr>
          <w:color w:val="auto"/>
          <w:lang w:eastAsia="en-US" w:bidi="en-US"/>
        </w:rPr>
        <w:t xml:space="preserve"> </w:t>
      </w:r>
      <w:r w:rsidRPr="005E380A">
        <w:rPr>
          <w:color w:val="auto"/>
        </w:rPr>
        <w:t xml:space="preserve">[Электронный ресурс]. - Режим доступа: </w:t>
      </w:r>
      <w:hyperlink r:id="rId28" w:history="1">
        <w:r w:rsidRPr="005E380A">
          <w:rPr>
            <w:rStyle w:val="a3"/>
            <w:color w:val="auto"/>
            <w:u w:val="none"/>
            <w:lang w:val="en-US" w:eastAsia="en-US" w:bidi="en-US"/>
          </w:rPr>
          <w:t>www</w:t>
        </w:r>
        <w:r w:rsidRPr="005E380A">
          <w:rPr>
            <w:rStyle w:val="a3"/>
            <w:color w:val="auto"/>
            <w:u w:val="none"/>
            <w:lang w:eastAsia="en-US" w:bidi="en-US"/>
          </w:rPr>
          <w:t>.</w:t>
        </w:r>
        <w:r w:rsidRPr="005E380A">
          <w:rPr>
            <w:rStyle w:val="a3"/>
            <w:color w:val="auto"/>
            <w:u w:val="none"/>
            <w:lang w:val="en-US" w:eastAsia="en-US" w:bidi="en-US"/>
          </w:rPr>
          <w:t>dic</w:t>
        </w:r>
        <w:r w:rsidRPr="005E380A">
          <w:rPr>
            <w:rStyle w:val="a3"/>
            <w:color w:val="auto"/>
            <w:u w:val="none"/>
            <w:lang w:eastAsia="en-US" w:bidi="en-US"/>
          </w:rPr>
          <w:t>.</w:t>
        </w:r>
        <w:r w:rsidRPr="005E380A">
          <w:rPr>
            <w:rStyle w:val="a3"/>
            <w:color w:val="auto"/>
            <w:u w:val="none"/>
            <w:lang w:val="en-US" w:eastAsia="en-US" w:bidi="en-US"/>
          </w:rPr>
          <w:t>academic</w:t>
        </w:r>
        <w:r w:rsidRPr="005E380A">
          <w:rPr>
            <w:rStyle w:val="a3"/>
            <w:color w:val="auto"/>
            <w:u w:val="none"/>
            <w:lang w:eastAsia="en-US" w:bidi="en-US"/>
          </w:rPr>
          <w:t>.</w:t>
        </w:r>
        <w:r w:rsidRPr="005E380A">
          <w:rPr>
            <w:rStyle w:val="a3"/>
            <w:color w:val="auto"/>
            <w:u w:val="none"/>
            <w:lang w:val="en-US" w:eastAsia="en-US" w:bidi="en-US"/>
          </w:rPr>
          <w:t>ru</w:t>
        </w:r>
      </w:hyperlink>
      <w:r w:rsidRPr="005E380A">
        <w:rPr>
          <w:color w:val="auto"/>
          <w:lang w:eastAsia="en-US" w:bidi="en-US"/>
        </w:rPr>
        <w:t>.</w:t>
      </w:r>
    </w:p>
    <w:p w:rsidR="000C770B" w:rsidRPr="005E380A" w:rsidRDefault="00C63C78">
      <w:pPr>
        <w:pStyle w:val="20"/>
        <w:numPr>
          <w:ilvl w:val="0"/>
          <w:numId w:val="9"/>
        </w:numPr>
        <w:shd w:val="clear" w:color="auto" w:fill="auto"/>
        <w:tabs>
          <w:tab w:val="left" w:pos="1194"/>
        </w:tabs>
        <w:spacing w:line="322" w:lineRule="exact"/>
        <w:ind w:firstLine="780"/>
        <w:rPr>
          <w:color w:val="auto"/>
        </w:rPr>
      </w:pPr>
      <w:r w:rsidRPr="005E380A">
        <w:rPr>
          <w:color w:val="auto"/>
        </w:rPr>
        <w:t xml:space="preserve">Открытая Русская Электронная Библиотека РГБ </w:t>
      </w:r>
      <w:r w:rsidRPr="005E380A">
        <w:rPr>
          <w:color w:val="auto"/>
          <w:lang w:eastAsia="en-US" w:bidi="en-US"/>
        </w:rPr>
        <w:t>(</w:t>
      </w:r>
      <w:r w:rsidRPr="005E380A">
        <w:rPr>
          <w:color w:val="auto"/>
          <w:lang w:val="en-US" w:eastAsia="en-US" w:bidi="en-US"/>
        </w:rPr>
        <w:t>OREL</w:t>
      </w:r>
      <w:r w:rsidRPr="005E380A">
        <w:rPr>
          <w:color w:val="auto"/>
          <w:lang w:eastAsia="en-US" w:bidi="en-US"/>
        </w:rPr>
        <w:t xml:space="preserve">) </w:t>
      </w:r>
      <w:r w:rsidRPr="005E380A">
        <w:rPr>
          <w:color w:val="auto"/>
        </w:rPr>
        <w:t>[Электронный ресурс]. - Режим доступа:</w:t>
      </w:r>
      <w:hyperlink r:id="rId29" w:history="1">
        <w:r w:rsidRPr="005E380A">
          <w:rPr>
            <w:rStyle w:val="a3"/>
            <w:color w:val="auto"/>
            <w:u w:val="none"/>
          </w:rPr>
          <w:t xml:space="preserve"> www.orel.rsl.ru</w:t>
        </w:r>
        <w:r w:rsidRPr="005E380A">
          <w:rPr>
            <w:rStyle w:val="a3"/>
            <w:color w:val="auto"/>
            <w:u w:val="none"/>
            <w:lang w:eastAsia="en-US" w:bidi="en-US"/>
          </w:rPr>
          <w:t>.</w:t>
        </w:r>
      </w:hyperlink>
    </w:p>
    <w:p w:rsidR="000C770B" w:rsidRPr="005E380A" w:rsidRDefault="00C63C78">
      <w:pPr>
        <w:pStyle w:val="20"/>
        <w:shd w:val="clear" w:color="auto" w:fill="auto"/>
        <w:spacing w:line="322" w:lineRule="exact"/>
        <w:ind w:firstLine="0"/>
        <w:jc w:val="both"/>
        <w:rPr>
          <w:color w:val="auto"/>
        </w:rPr>
        <w:sectPr w:rsidR="000C770B" w:rsidRPr="005E380A">
          <w:pgSz w:w="11900" w:h="16840"/>
          <w:pgMar w:top="1152" w:right="814" w:bottom="1186" w:left="1664" w:header="0" w:footer="3" w:gutter="0"/>
          <w:cols w:space="720"/>
          <w:noEndnote/>
          <w:docGrid w:linePitch="360"/>
        </w:sectPr>
      </w:pPr>
      <w:r w:rsidRPr="005E380A">
        <w:rPr>
          <w:color w:val="auto"/>
        </w:rPr>
        <w:t xml:space="preserve">Интернет-библиотека образовательных изданий, в которой собраны электронные учебники, справочные и учебные пособия [Электронный ресурс]. - Режим доступа: </w:t>
      </w:r>
      <w:hyperlink r:id="rId30" w:history="1">
        <w:r w:rsidRPr="005E380A">
          <w:rPr>
            <w:rStyle w:val="a3"/>
            <w:color w:val="auto"/>
            <w:u w:val="none"/>
            <w:lang w:val="en-US" w:eastAsia="en-US" w:bidi="en-US"/>
          </w:rPr>
          <w:t>http</w:t>
        </w:r>
        <w:r w:rsidRPr="005E380A">
          <w:rPr>
            <w:rStyle w:val="a3"/>
            <w:color w:val="auto"/>
            <w:u w:val="none"/>
            <w:lang w:eastAsia="en-US" w:bidi="en-US"/>
          </w:rPr>
          <w:t>://</w:t>
        </w:r>
        <w:r w:rsidRPr="005E380A">
          <w:rPr>
            <w:rStyle w:val="a3"/>
            <w:color w:val="auto"/>
            <w:u w:val="none"/>
            <w:lang w:val="en-US" w:eastAsia="en-US" w:bidi="en-US"/>
          </w:rPr>
          <w:t>www</w:t>
        </w:r>
        <w:r w:rsidRPr="005E380A">
          <w:rPr>
            <w:rStyle w:val="a3"/>
            <w:color w:val="auto"/>
            <w:u w:val="none"/>
            <w:lang w:eastAsia="en-US" w:bidi="en-US"/>
          </w:rPr>
          <w:t>.</w:t>
        </w:r>
        <w:r w:rsidRPr="005E380A">
          <w:rPr>
            <w:rStyle w:val="a3"/>
            <w:color w:val="auto"/>
            <w:u w:val="none"/>
            <w:lang w:val="en-US" w:eastAsia="en-US" w:bidi="en-US"/>
          </w:rPr>
          <w:t>iqlib</w:t>
        </w:r>
        <w:r w:rsidRPr="005E380A">
          <w:rPr>
            <w:rStyle w:val="a3"/>
            <w:color w:val="auto"/>
            <w:u w:val="none"/>
            <w:lang w:eastAsia="en-US" w:bidi="en-US"/>
          </w:rPr>
          <w:t>.</w:t>
        </w:r>
        <w:r w:rsidRPr="005E380A">
          <w:rPr>
            <w:rStyle w:val="a3"/>
            <w:color w:val="auto"/>
            <w:u w:val="none"/>
            <w:lang w:val="en-US" w:eastAsia="en-US" w:bidi="en-US"/>
          </w:rPr>
          <w:t>ru</w:t>
        </w:r>
      </w:hyperlink>
      <w:r w:rsidRPr="005E380A">
        <w:rPr>
          <w:color w:val="auto"/>
          <w:lang w:eastAsia="en-US" w:bidi="en-US"/>
        </w:rPr>
        <w:t>.</w:t>
      </w:r>
    </w:p>
    <w:p w:rsidR="000C770B" w:rsidRDefault="00C63C78">
      <w:pPr>
        <w:pStyle w:val="32"/>
        <w:keepNext/>
        <w:keepLines/>
        <w:shd w:val="clear" w:color="auto" w:fill="auto"/>
        <w:spacing w:after="182" w:line="280" w:lineRule="exact"/>
        <w:jc w:val="right"/>
      </w:pPr>
      <w:bookmarkStart w:id="11" w:name="bookmark11"/>
      <w:r>
        <w:t>Приложение 1</w:t>
      </w:r>
      <w:bookmarkEnd w:id="11"/>
    </w:p>
    <w:p w:rsidR="009E295A" w:rsidRPr="009E295A" w:rsidRDefault="009E295A" w:rsidP="009E295A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9E295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Федеральное государственное бюджетное образовательное учреждение высшего образования</w:t>
      </w:r>
    </w:p>
    <w:p w:rsidR="009E295A" w:rsidRPr="009E295A" w:rsidRDefault="009E295A" w:rsidP="009E295A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9E295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«Ставропольский государственный аграрный университет»</w:t>
      </w:r>
    </w:p>
    <w:p w:rsidR="009E295A" w:rsidRDefault="009E295A">
      <w:pPr>
        <w:pStyle w:val="20"/>
        <w:shd w:val="clear" w:color="auto" w:fill="auto"/>
        <w:spacing w:after="1296" w:line="280" w:lineRule="exact"/>
        <w:ind w:firstLine="0"/>
        <w:jc w:val="right"/>
      </w:pPr>
    </w:p>
    <w:p w:rsidR="000C770B" w:rsidRDefault="00C63C78">
      <w:pPr>
        <w:pStyle w:val="20"/>
        <w:shd w:val="clear" w:color="auto" w:fill="auto"/>
        <w:spacing w:after="1296" w:line="280" w:lineRule="exact"/>
        <w:ind w:firstLine="0"/>
        <w:jc w:val="right"/>
      </w:pPr>
      <w:r>
        <w:t>Кафедра</w:t>
      </w:r>
      <w:r w:rsidR="005E380A">
        <w:t>:</w:t>
      </w:r>
      <w:r>
        <w:t xml:space="preserve"> Землеустройства и кадастра</w:t>
      </w:r>
    </w:p>
    <w:p w:rsidR="005532E3" w:rsidRDefault="00C63C78" w:rsidP="005532E3">
      <w:pPr>
        <w:pStyle w:val="20"/>
        <w:shd w:val="clear" w:color="auto" w:fill="auto"/>
        <w:spacing w:after="960" w:line="648" w:lineRule="exact"/>
        <w:ind w:right="1021" w:firstLine="0"/>
        <w:jc w:val="center"/>
      </w:pPr>
      <w:r>
        <w:t>Контрольная работа по дисциплине:</w:t>
      </w:r>
    </w:p>
    <w:p w:rsidR="000C770B" w:rsidRDefault="00C63C78" w:rsidP="005532E3">
      <w:pPr>
        <w:pStyle w:val="20"/>
        <w:shd w:val="clear" w:color="auto" w:fill="auto"/>
        <w:spacing w:after="960" w:line="648" w:lineRule="exact"/>
        <w:ind w:right="1021" w:firstLine="0"/>
        <w:jc w:val="center"/>
      </w:pPr>
      <w:r>
        <w:rPr>
          <w:rStyle w:val="23"/>
        </w:rPr>
        <w:t>ЗЕМЛЕУСТРОЙСТВО</w:t>
      </w:r>
      <w:r w:rsidR="005532E3">
        <w:rPr>
          <w:rStyle w:val="23"/>
        </w:rPr>
        <w:t xml:space="preserve"> С ОСНОВАМИ ГЕОДЕЗИИ</w:t>
      </w:r>
    </w:p>
    <w:p w:rsidR="009E295A" w:rsidRDefault="00C63C78" w:rsidP="009E295A">
      <w:pPr>
        <w:pStyle w:val="20"/>
        <w:shd w:val="clear" w:color="auto" w:fill="auto"/>
        <w:spacing w:after="633" w:line="240" w:lineRule="auto"/>
        <w:ind w:left="4899" w:firstLine="0"/>
        <w:jc w:val="right"/>
      </w:pPr>
      <w:r>
        <w:t>КОНТРОЛЬНУЮ РАБОТУ ВЫПОЛНИЛ СТУДЕНТ</w:t>
      </w:r>
      <w:r w:rsidR="009E295A">
        <w:t xml:space="preserve"> ______ФИО ______________курс группа подпись</w:t>
      </w:r>
    </w:p>
    <w:p w:rsidR="009E295A" w:rsidRDefault="009E295A">
      <w:pPr>
        <w:pStyle w:val="20"/>
        <w:shd w:val="clear" w:color="auto" w:fill="auto"/>
        <w:spacing w:after="633" w:line="322" w:lineRule="exact"/>
        <w:ind w:left="4900" w:firstLine="0"/>
        <w:jc w:val="right"/>
      </w:pPr>
    </w:p>
    <w:p w:rsidR="000C770B" w:rsidRDefault="00C63C78">
      <w:pPr>
        <w:pStyle w:val="20"/>
        <w:shd w:val="clear" w:color="auto" w:fill="auto"/>
        <w:spacing w:after="599" w:line="280" w:lineRule="exact"/>
        <w:ind w:firstLine="0"/>
        <w:jc w:val="right"/>
      </w:pPr>
      <w:r>
        <w:t>ОЦЕНКА КОНТРОЛЬНОЙ РАБОТЫ</w:t>
      </w:r>
      <w:r w:rsidR="009E295A">
        <w:t>_______</w:t>
      </w:r>
    </w:p>
    <w:p w:rsidR="000C770B" w:rsidRDefault="00C63C78">
      <w:pPr>
        <w:pStyle w:val="20"/>
        <w:shd w:val="clear" w:color="auto" w:fill="auto"/>
        <w:spacing w:after="1565" w:line="322" w:lineRule="exact"/>
        <w:ind w:left="4900" w:firstLine="0"/>
        <w:jc w:val="right"/>
      </w:pPr>
      <w:r>
        <w:t>РУКОВОДИТЕЛЬ должность, уч. степень, звание подпись, дата инициалы, фамилия</w:t>
      </w:r>
    </w:p>
    <w:p w:rsidR="000C770B" w:rsidRDefault="00C63C78">
      <w:pPr>
        <w:pStyle w:val="50"/>
        <w:shd w:val="clear" w:color="auto" w:fill="auto"/>
        <w:spacing w:before="0" w:line="240" w:lineRule="exact"/>
        <w:ind w:left="20"/>
      </w:pPr>
      <w:r>
        <w:t>Ставрополь 20</w:t>
      </w:r>
      <w:r w:rsidR="009E295A">
        <w:t>…</w:t>
      </w:r>
    </w:p>
    <w:sectPr w:rsidR="000C770B">
      <w:pgSz w:w="11900" w:h="16840"/>
      <w:pgMar w:top="1162" w:right="813" w:bottom="1162" w:left="166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21B" w:rsidRDefault="007E121B">
      <w:r>
        <w:separator/>
      </w:r>
    </w:p>
  </w:endnote>
  <w:endnote w:type="continuationSeparator" w:id="0">
    <w:p w:rsidR="007E121B" w:rsidRDefault="007E1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21B" w:rsidRDefault="007E121B"/>
  </w:footnote>
  <w:footnote w:type="continuationSeparator" w:id="0">
    <w:p w:rsidR="007E121B" w:rsidRDefault="007E12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C78" w:rsidRDefault="00BA443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3988435</wp:posOffset>
              </wp:positionH>
              <wp:positionV relativeFrom="page">
                <wp:posOffset>488315</wp:posOffset>
              </wp:positionV>
              <wp:extent cx="140335" cy="160655"/>
              <wp:effectExtent l="0" t="254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3C78" w:rsidRDefault="00C63C78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97193" w:rsidRPr="00797193">
                            <w:rPr>
                              <w:rStyle w:val="a6"/>
                              <w:noProof/>
                            </w:rPr>
                            <w:t>3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14.05pt;margin-top:38.45pt;width:11.05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" filled="f" stroked="f">
              <v:textbox style="mso-fit-shape-to-text:t" inset="0,0,0,0">
                <w:txbxContent>
                  <w:p w:rsidR="00C63C78" w:rsidRDefault="00C63C78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97193" w:rsidRPr="00797193">
                      <w:rPr>
                        <w:rStyle w:val="a6"/>
                        <w:noProof/>
                      </w:rPr>
                      <w:t>3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34190"/>
    <w:multiLevelType w:val="multilevel"/>
    <w:tmpl w:val="09E4F1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F70C81"/>
    <w:multiLevelType w:val="multilevel"/>
    <w:tmpl w:val="A16E767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09336C"/>
    <w:multiLevelType w:val="multilevel"/>
    <w:tmpl w:val="D4B26A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64015B"/>
    <w:multiLevelType w:val="multilevel"/>
    <w:tmpl w:val="5E2635B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5FE48AE"/>
    <w:multiLevelType w:val="multilevel"/>
    <w:tmpl w:val="1780D50A"/>
    <w:lvl w:ilvl="0">
      <w:start w:val="1"/>
      <w:numFmt w:val="upperRoman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3137A6E"/>
    <w:multiLevelType w:val="multilevel"/>
    <w:tmpl w:val="47001CA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7CD3607"/>
    <w:multiLevelType w:val="multilevel"/>
    <w:tmpl w:val="D46836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A403C04"/>
    <w:multiLevelType w:val="hybridMultilevel"/>
    <w:tmpl w:val="7C622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4062D1"/>
    <w:multiLevelType w:val="hybridMultilevel"/>
    <w:tmpl w:val="BF0E1448"/>
    <w:lvl w:ilvl="0" w:tplc="4CAE1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1A3681"/>
    <w:multiLevelType w:val="hybridMultilevel"/>
    <w:tmpl w:val="3C947108"/>
    <w:lvl w:ilvl="0" w:tplc="4CAE1C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B462F2A"/>
    <w:multiLevelType w:val="multilevel"/>
    <w:tmpl w:val="167E45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5244189"/>
    <w:multiLevelType w:val="multilevel"/>
    <w:tmpl w:val="EF285F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58242A3"/>
    <w:multiLevelType w:val="multilevel"/>
    <w:tmpl w:val="687A85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6655987"/>
    <w:multiLevelType w:val="multilevel"/>
    <w:tmpl w:val="D206ED40"/>
    <w:lvl w:ilvl="0">
      <w:start w:val="8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12"/>
  </w:num>
  <w:num w:numId="4">
    <w:abstractNumId w:val="10"/>
  </w:num>
  <w:num w:numId="5">
    <w:abstractNumId w:val="1"/>
  </w:num>
  <w:num w:numId="6">
    <w:abstractNumId w:val="0"/>
  </w:num>
  <w:num w:numId="7">
    <w:abstractNumId w:val="11"/>
  </w:num>
  <w:num w:numId="8">
    <w:abstractNumId w:val="3"/>
  </w:num>
  <w:num w:numId="9">
    <w:abstractNumId w:val="6"/>
  </w:num>
  <w:num w:numId="10">
    <w:abstractNumId w:val="13"/>
  </w:num>
  <w:num w:numId="11">
    <w:abstractNumId w:val="4"/>
  </w:num>
  <w:num w:numId="12">
    <w:abstractNumId w:val="7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70B"/>
    <w:rsid w:val="000C770B"/>
    <w:rsid w:val="005532E3"/>
    <w:rsid w:val="005E380A"/>
    <w:rsid w:val="006B6862"/>
    <w:rsid w:val="00797193"/>
    <w:rsid w:val="007E121B"/>
    <w:rsid w:val="009E295A"/>
    <w:rsid w:val="00BA443E"/>
    <w:rsid w:val="00C63C78"/>
    <w:rsid w:val="00C81345"/>
    <w:rsid w:val="00F250C3"/>
    <w:rsid w:val="00F3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8D88C2"/>
  <w15:docId w15:val="{F7F69F3B-8EA4-4132-9AA7-3394C365E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3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4">
    <w:name w:val="Оглавление 3 Знак"/>
    <w:basedOn w:val="a0"/>
    <w:link w:val="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020" w:after="1200" w:line="0" w:lineRule="atLeast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ind w:hanging="5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0" w:after="20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2040" w:after="1200" w:line="552" w:lineRule="exact"/>
      <w:jc w:val="center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0" w:after="234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3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after="1020" w:line="0" w:lineRule="atLeas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35">
    <w:name w:val="toc 3"/>
    <w:basedOn w:val="a"/>
    <w:link w:val="34"/>
    <w:autoRedefine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17" w:lineRule="exact"/>
      <w:ind w:firstLine="76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7">
    <w:name w:val="Table Grid"/>
    <w:basedOn w:val="a1"/>
    <w:uiPriority w:val="39"/>
    <w:rsid w:val="00C63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a9"/>
    <w:uiPriority w:val="34"/>
    <w:qFormat/>
    <w:rsid w:val="005532E3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val="x-none" w:eastAsia="x-none" w:bidi="ar-SA"/>
    </w:rPr>
  </w:style>
  <w:style w:type="character" w:customStyle="1" w:styleId="a9">
    <w:name w:val="Абзац списка Знак"/>
    <w:link w:val="a8"/>
    <w:uiPriority w:val="34"/>
    <w:locked/>
    <w:rsid w:val="005532E3"/>
    <w:rPr>
      <w:rFonts w:ascii="Calibri" w:eastAsia="Times New Roman" w:hAnsi="Calibri" w:cs="Times New Roman"/>
      <w:sz w:val="22"/>
      <w:szCs w:val="22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6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6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9736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bookread2.php?book=502311" TargetMode="External"/><Relationship Id="rId13" Type="http://schemas.openxmlformats.org/officeDocument/2006/relationships/hyperlink" Target="http://znanium.com/bookread2.php?book=772484" TargetMode="External"/><Relationship Id="rId18" Type="http://schemas.openxmlformats.org/officeDocument/2006/relationships/hyperlink" Target="http://wokinfo.com/russian/" TargetMode="External"/><Relationship Id="rId26" Type="http://schemas.openxmlformats.org/officeDocument/2006/relationships/hyperlink" Target="http://www.pnb.rsl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copus.com" TargetMode="External"/><Relationship Id="rId7" Type="http://schemas.openxmlformats.org/officeDocument/2006/relationships/header" Target="header1.xml"/><Relationship Id="rId12" Type="http://schemas.openxmlformats.org/officeDocument/2006/relationships/hyperlink" Target="http://znanium.com/bookread2.php?book=413111" TargetMode="External"/><Relationship Id="rId17" Type="http://schemas.openxmlformats.org/officeDocument/2006/relationships/hyperlink" Target="http://www.scopus.com/" TargetMode="External"/><Relationship Id="rId25" Type="http://schemas.openxmlformats.org/officeDocument/2006/relationships/hyperlink" Target="http://www/stgau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znanium.com/bookread2.php?book=451160" TargetMode="External"/><Relationship Id="rId20" Type="http://schemas.openxmlformats.org/officeDocument/2006/relationships/hyperlink" Target="http://elibrary.rsl.ru/" TargetMode="External"/><Relationship Id="rId29" Type="http://schemas.openxmlformats.org/officeDocument/2006/relationships/hyperlink" Target="http://www.orel.rsl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nanium.com/bookread2.php?book=462076" TargetMode="External"/><Relationship Id="rId24" Type="http://schemas.openxmlformats.org/officeDocument/2006/relationships/hyperlink" Target="http://www/intuit.ru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search.proquest.com/agricenvironm/" TargetMode="External"/><Relationship Id="rId23" Type="http://schemas.openxmlformats.org/officeDocument/2006/relationships/hyperlink" Target="http://elibrary.rsl.ru" TargetMode="External"/><Relationship Id="rId28" Type="http://schemas.openxmlformats.org/officeDocument/2006/relationships/hyperlink" Target="http://www.dic.academic.ru" TargetMode="External"/><Relationship Id="rId10" Type="http://schemas.openxmlformats.org/officeDocument/2006/relationships/hyperlink" Target="http://www.znanium.com" TargetMode="External"/><Relationship Id="rId19" Type="http://schemas.openxmlformats.org/officeDocument/2006/relationships/hyperlink" Target="http://elibrary.rsl.ru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znanium.com/bookread2.php?book=937754" TargetMode="External"/><Relationship Id="rId14" Type="http://schemas.openxmlformats.org/officeDocument/2006/relationships/hyperlink" Target="http://znanium.com/bookread2.php?book=447222" TargetMode="External"/><Relationship Id="rId22" Type="http://schemas.openxmlformats.org/officeDocument/2006/relationships/hyperlink" Target="http://wokinfo.com/russian" TargetMode="External"/><Relationship Id="rId27" Type="http://schemas.openxmlformats.org/officeDocument/2006/relationships/hyperlink" Target="http://www.nlr.ru" TargetMode="External"/><Relationship Id="rId30" Type="http://schemas.openxmlformats.org/officeDocument/2006/relationships/hyperlink" Target="http://www.iqli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2542</Words>
  <Characters>14490</Characters>
  <Application>Microsoft Office Word</Application>
  <DocSecurity>0</DocSecurity>
  <Lines>120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19</vt:i4>
      </vt:variant>
    </vt:vector>
  </HeadingPairs>
  <TitlesOfParts>
    <vt:vector size="20" baseType="lpstr">
      <vt:lpstr>Федеральное государственное бюджетное образовательное учреждение</vt:lpstr>
      <vt:lpstr>ЗЕМЛЕУСТРОЙСТВО С ОСНОВАМИ ГЕОДЕЗИИ</vt:lpstr>
      <vt:lpstr>    Методические указания к изучению дисциплины и выполнению контрольной работы для </vt:lpstr>
      <vt:lpstr>        УДК 332.642</vt:lpstr>
      <vt:lpstr>        </vt:lpstr>
      <vt:lpstr>        </vt:lpstr>
      <vt:lpstr>        </vt:lpstr>
      <vt:lpstr>        УДК 332.642</vt:lpstr>
      <vt:lpstr>        Содержание</vt:lpstr>
      <vt:lpstr>        Общие положения</vt:lpstr>
      <vt:lpstr>        </vt:lpstr>
      <vt:lpstr>        Требования к выполнению контрольной работы</vt:lpstr>
      <vt:lpstr>        Вопросы к контрольной работе</vt:lpstr>
      <vt:lpstr>        </vt:lpstr>
      <vt:lpstr>        Номера вопросов</vt:lpstr>
      <vt:lpstr>        По номеру зачетной книжки определяется набор вопросов контрольной работы (таблиц</vt:lpstr>
      <vt:lpstr>        Таблица 1 – Варианты номеров вопросов</vt:lpstr>
      <vt:lpstr>        5. Рекомендованная литература а) основная литература</vt:lpstr>
      <vt:lpstr>        б) дополнительная литература</vt:lpstr>
      <vt:lpstr>        Приложение 1</vt:lpstr>
    </vt:vector>
  </TitlesOfParts>
  <Company/>
  <LinksUpToDate>false</LinksUpToDate>
  <CharactersWithSpaces>16999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</dc:title>
  <dc:subject/>
  <dc:creator>kadgeo</dc:creator>
  <cp:keywords/>
  <cp:lastModifiedBy>Windows User</cp:lastModifiedBy>
  <cp:revision>5</cp:revision>
  <dcterms:created xsi:type="dcterms:W3CDTF">2021-03-14T13:21:00Z</dcterms:created>
  <dcterms:modified xsi:type="dcterms:W3CDTF">2021-03-14T13:30:00Z</dcterms:modified>
</cp:coreProperties>
</file>